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bcf03" w14:textId="7cbcf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ұйымдарға және сәбилер үйлеріне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9 шілдедегі № ҚР ДСМ-59 бұйрығы. Қазақстан Республикасының Әділет министрлігінде 2021 жылғы 13 шiлдеде № 23469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бұйрықтың қолданысқа енгізілу тәртібін 5 т. қараңыз.</w:t>
      </w:r>
    </w:p>
    <w:bookmarkStart w:name="z1" w:id="0"/>
    <w:p>
      <w:pPr>
        <w:spacing w:after="0"/>
        <w:ind w:left="0"/>
        <w:jc w:val="both"/>
      </w:pPr>
      <w:r>
        <w:rPr>
          <w:rFonts w:ascii="Times New Roman"/>
          <w:b w:val="false"/>
          <w:i w:val="false"/>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"Мектепке дейінгі ұйымдарға және сәбилер үйлеріне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Денсаулық сақтау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9 шілдедегі</w:t>
            </w:r>
            <w:r>
              <w:br/>
            </w:r>
            <w:r>
              <w:rPr>
                <w:rFonts w:ascii="Times New Roman"/>
                <w:b w:val="false"/>
                <w:i w:val="false"/>
                <w:color w:val="000000"/>
                <w:sz w:val="20"/>
              </w:rPr>
              <w:t>№ ҚР ДСМ- 59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"Мектепке дейінгі ұйымдарға және сәбилер үйлеріне қойылатын санитариялық-эпидемиологиялық талаптар" санитариялық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"Мектепке дейінгі ұйымдарға және сәбилер үйлеріне қойылатын санитариялық-эпидемиологиялық талаптар" санитариялық қағидалары (бұдан әрі – Санитариялық қағидалар) Қазақстан Республикасы Үкiметiнiң 2017 жығы 17 ақпандағы № 71 қаулысымен бекітілген Қазақстан Республикасының Денсаулық сақтау министрлігі туралы ережесінің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әзірленген және объектінің құрылысына жер учаскесін таңдауға, жобалауға, реконструкциялауға, пайдалануға, сумен жабдықтауға, суды бұруға, жылумен жабдықтауға, жарықтандыруға, желдетуге, ауа баптауға, жөндеуге және күтіп-ұстауға, тәрбиелеу мен оқыту, тұру, тамақтану жағдайларына, өндірістік бақылауға, персоналдың еңбек және тұрмыстық қызмет көрсету жағдайларына, балаларды медициналық қамтамасыз етуге, меншік нысанына қарамастан балалар толық, толық емес, тәулік бойы болатын барлық түрдегі мектепке дейінгі ұйымдардағы (бұдан әрі – МДҰ) және сәбилер үйлеріндегі персоналды медициналық тексеріп-қарауға қойылатын санитариялық-эпидемиологиялық талаптарды белгілейді.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Санитариялық қағидалар МДҰ және сәбилер үйлеріне (бұдан әрі – объектілер) қолданылады.</w:t>
      </w:r>
    </w:p>
    <w:bookmarkEnd w:id="12"/>
    <w:bookmarkStart w:name="z15" w:id="13"/>
    <w:p>
      <w:pPr>
        <w:spacing w:after="0"/>
        <w:ind w:left="0"/>
        <w:jc w:val="both"/>
      </w:pPr>
      <w:r>
        <w:rPr>
          <w:rFonts w:ascii="Times New Roman"/>
          <w:b w:val="false"/>
          <w:i w:val="false"/>
          <w:color w:val="000000"/>
          <w:sz w:val="28"/>
        </w:rPr>
        <w:t xml:space="preserve">
      3. "Рұқсаттар және хабарламалар туралы" Қазақстан Республикасының 2014 жылғы 16 мамырдағы </w:t>
      </w:r>
      <w:r>
        <w:rPr>
          <w:rFonts w:ascii="Times New Roman"/>
          <w:b w:val="false"/>
          <w:i w:val="false"/>
          <w:color w:val="000000"/>
          <w:sz w:val="28"/>
        </w:rPr>
        <w:t>Заңында</w:t>
      </w:r>
      <w:r>
        <w:rPr>
          <w:rFonts w:ascii="Times New Roman"/>
          <w:b w:val="false"/>
          <w:i w:val="false"/>
          <w:color w:val="000000"/>
          <w:sz w:val="28"/>
        </w:rPr>
        <w:t xml:space="preserve"> көзделген рұқсат беру құжаттары болған кезде объектіні пайдалануға жол беріледі.</w:t>
      </w:r>
    </w:p>
    <w:bookmarkEnd w:id="13"/>
    <w:bookmarkStart w:name="z16" w:id="14"/>
    <w:p>
      <w:pPr>
        <w:spacing w:after="0"/>
        <w:ind w:left="0"/>
        <w:jc w:val="both"/>
      </w:pPr>
      <w:r>
        <w:rPr>
          <w:rFonts w:ascii="Times New Roman"/>
          <w:b w:val="false"/>
          <w:i w:val="false"/>
          <w:color w:val="000000"/>
          <w:sz w:val="28"/>
        </w:rPr>
        <w:t xml:space="preserve">
      4. Объектілерде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зертханалық-құрал-саймандық зерттеулер жүргізіледі.</w:t>
      </w:r>
    </w:p>
    <w:bookmarkEnd w:id="14"/>
    <w:bookmarkStart w:name="z17" w:id="15"/>
    <w:p>
      <w:pPr>
        <w:spacing w:after="0"/>
        <w:ind w:left="0"/>
        <w:jc w:val="both"/>
      </w:pPr>
      <w:r>
        <w:rPr>
          <w:rFonts w:ascii="Times New Roman"/>
          <w:b w:val="false"/>
          <w:i w:val="false"/>
          <w:color w:val="000000"/>
          <w:sz w:val="28"/>
        </w:rPr>
        <w:t>
      5. Осы Санитариялық қағидаларда мынадай ұғымдар пайдаланылады:</w:t>
      </w:r>
    </w:p>
    <w:bookmarkEnd w:id="15"/>
    <w:p>
      <w:pPr>
        <w:spacing w:after="0"/>
        <w:ind w:left="0"/>
        <w:jc w:val="both"/>
      </w:pPr>
      <w:r>
        <w:rPr>
          <w:rFonts w:ascii="Times New Roman"/>
          <w:b w:val="false"/>
          <w:i w:val="false"/>
          <w:color w:val="000000"/>
          <w:sz w:val="28"/>
        </w:rPr>
        <w:t>
      1) арнайы санитариялық киім (бұдан әрі – арнайы киім) – шикізатты, қосымша материалдарды және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w:t>
      </w:r>
    </w:p>
    <w:p>
      <w:pPr>
        <w:spacing w:after="0"/>
        <w:ind w:left="0"/>
        <w:jc w:val="both"/>
      </w:pPr>
      <w:r>
        <w:rPr>
          <w:rFonts w:ascii="Times New Roman"/>
          <w:b w:val="false"/>
          <w:i w:val="false"/>
          <w:color w:val="000000"/>
          <w:sz w:val="28"/>
        </w:rPr>
        <w:t>
      2) балалардың ойын алаңы (бұдан әрі – ойын алаңы) – жабдықты және балалардың ойын алаңына арналған жабынды қамтитын балалардың ойынына арналған арнайы жабдықталған аумақ;</w:t>
      </w:r>
    </w:p>
    <w:p>
      <w:pPr>
        <w:spacing w:after="0"/>
        <w:ind w:left="0"/>
        <w:jc w:val="both"/>
      </w:pPr>
      <w:r>
        <w:rPr>
          <w:rFonts w:ascii="Times New Roman"/>
          <w:b w:val="false"/>
          <w:i w:val="false"/>
          <w:color w:val="000000"/>
          <w:sz w:val="28"/>
        </w:rPr>
        <w:t>
      3) балалардың ойын алаңдарына арналған жабдық – пайдаланушылар онымен немесе онда жеке немесе топпен өздерінің қалауы және қағидалары бойынша ойнау алатын балалардың ойын алаңында орнатылған жабдық;</w:t>
      </w:r>
    </w:p>
    <w:p>
      <w:pPr>
        <w:spacing w:after="0"/>
        <w:ind w:left="0"/>
        <w:jc w:val="both"/>
      </w:pPr>
      <w:r>
        <w:rPr>
          <w:rFonts w:ascii="Times New Roman"/>
          <w:b w:val="false"/>
          <w:i w:val="false"/>
          <w:color w:val="000000"/>
          <w:sz w:val="28"/>
        </w:rPr>
        <w:t>
      4) балалар толық емес уақыт болатын МДҰ – тамақтандыруды және ұйқыны ұйымдастырмай, төрт сағаттан аспайтын уақытқа балалар болатын МДҰ;</w:t>
      </w:r>
    </w:p>
    <w:p>
      <w:pPr>
        <w:spacing w:after="0"/>
        <w:ind w:left="0"/>
        <w:jc w:val="both"/>
      </w:pPr>
      <w:r>
        <w:rPr>
          <w:rFonts w:ascii="Times New Roman"/>
          <w:b w:val="false"/>
          <w:i w:val="false"/>
          <w:color w:val="000000"/>
          <w:sz w:val="28"/>
        </w:rPr>
        <w:t>
      5) бракераж – органолептикалық көрсеткiштері бойынша тамақ өнiмдерiнiң және дайын тағамдардың сапасын бағалау;</w:t>
      </w:r>
    </w:p>
    <w:p>
      <w:pPr>
        <w:spacing w:after="0"/>
        <w:ind w:left="0"/>
        <w:jc w:val="both"/>
      </w:pPr>
      <w:r>
        <w:rPr>
          <w:rFonts w:ascii="Times New Roman"/>
          <w:b w:val="false"/>
          <w:i w:val="false"/>
          <w:color w:val="000000"/>
          <w:sz w:val="28"/>
        </w:rPr>
        <w:t>
      6) дене тәрбиесі – денi сау, дене бiтiмi және рухани жағынан жетiлген өскелең ұрпақты қалыптастыруға бағытталған педагогикалық процесс;</w:t>
      </w:r>
    </w:p>
    <w:p>
      <w:pPr>
        <w:spacing w:after="0"/>
        <w:ind w:left="0"/>
        <w:jc w:val="both"/>
      </w:pPr>
      <w:r>
        <w:rPr>
          <w:rFonts w:ascii="Times New Roman"/>
          <w:b w:val="false"/>
          <w:i w:val="false"/>
          <w:color w:val="000000"/>
          <w:sz w:val="28"/>
        </w:rPr>
        <w:t>
      7) жеке медициналық кітапша – жұмысқа жіберілу туралы белгі қойылып, міндетті медициналық қарап-тексерудің нәтижелері енгізілетін дербес құжат;</w:t>
      </w:r>
    </w:p>
    <w:p>
      <w:pPr>
        <w:spacing w:after="0"/>
        <w:ind w:left="0"/>
        <w:jc w:val="both"/>
      </w:pPr>
      <w:r>
        <w:rPr>
          <w:rFonts w:ascii="Times New Roman"/>
          <w:b w:val="false"/>
          <w:i w:val="false"/>
          <w:color w:val="000000"/>
          <w:sz w:val="28"/>
        </w:rPr>
        <w:t>
      8) изолятор – инфекциялық науқастарды, сондай-ақ айналасындағыларға эпидемиялық қауіп төндіретін инфекциялық ауруға күдікті адамдарды уақытша орналастыруға арналған үй-жай;</w:t>
      </w:r>
    </w:p>
    <w:p>
      <w:pPr>
        <w:spacing w:after="0"/>
        <w:ind w:left="0"/>
        <w:jc w:val="both"/>
      </w:pPr>
      <w:r>
        <w:rPr>
          <w:rFonts w:ascii="Times New Roman"/>
          <w:b w:val="false"/>
          <w:i w:val="false"/>
          <w:color w:val="000000"/>
          <w:sz w:val="28"/>
        </w:rPr>
        <w:t>
      9) мектепке дейінгі тәрбиелеу мен оқыту – балалардың дене, тұлғалық, зияткерлік қасиеттерін дамыту, олардың әлеуметтік жетістігі мен бүкіл өмірінің бойында бәсекеге қабілеттілігін қамтамасыз ету үшін қажетті негізгі құзыреттілігін қалыптастыру;</w:t>
      </w:r>
    </w:p>
    <w:p>
      <w:pPr>
        <w:spacing w:after="0"/>
        <w:ind w:left="0"/>
        <w:jc w:val="both"/>
      </w:pPr>
      <w:r>
        <w:rPr>
          <w:rFonts w:ascii="Times New Roman"/>
          <w:b w:val="false"/>
          <w:i w:val="false"/>
          <w:color w:val="000000"/>
          <w:sz w:val="28"/>
        </w:rPr>
        <w:t>
      10) мектепке дейінгі ұйымдар – мектепке дейінгі жастағы балаларға арналған ерекше қызмет түрлерін есепке ала отырып, мектепке дейінгі тәрбиелеу мен оқытудың міндетті оқу бағдарламаларын іске асыратын, сондай-ақ Қазақстан Республикасының заңнамасында көзделген қосымша қызметтерді көрсететін ұйымдар;</w:t>
      </w:r>
    </w:p>
    <w:p>
      <w:pPr>
        <w:spacing w:after="0"/>
        <w:ind w:left="0"/>
        <w:jc w:val="both"/>
      </w:pPr>
      <w:r>
        <w:rPr>
          <w:rFonts w:ascii="Times New Roman"/>
          <w:b w:val="false"/>
          <w:i w:val="false"/>
          <w:color w:val="000000"/>
          <w:sz w:val="28"/>
        </w:rPr>
        <w:t>
      11) оңтайлы микроклиматтық жағдайлар – балаларға ұзақ және жүйелі әсер ету кезінде термореттегіш тетіктерінің көмегінсіз организмнің қалыпты жылу жағдайын сақтауды қамтамасыз ететін микроклиматтың сандық көрсеткіштерінің үйлесімдігі;</w:t>
      </w:r>
    </w:p>
    <w:p>
      <w:pPr>
        <w:spacing w:after="0"/>
        <w:ind w:left="0"/>
        <w:jc w:val="both"/>
      </w:pPr>
      <w:r>
        <w:rPr>
          <w:rFonts w:ascii="Times New Roman"/>
          <w:b w:val="false"/>
          <w:i w:val="false"/>
          <w:color w:val="000000"/>
          <w:sz w:val="28"/>
        </w:rPr>
        <w:t>
      12) өндірістік бақылау – өндірілетін өнімнің, дара кәсіпкер немесе заңды тұлға орындайтын жұмыстар мен көрсетілетін қызметтердің адам және оның тіршілік ететін ортасы үшін қауіпсіздігін және (немесе) зиянсыздығын қамтамасыз етуге бағытталған іс-шаралар кешені, оның ішінде зертханалық зерттеулер мен сынақтар;</w:t>
      </w:r>
    </w:p>
    <w:p>
      <w:pPr>
        <w:spacing w:after="0"/>
        <w:ind w:left="0"/>
        <w:jc w:val="both"/>
      </w:pPr>
      <w:r>
        <w:rPr>
          <w:rFonts w:ascii="Times New Roman"/>
          <w:b w:val="false"/>
          <w:i w:val="false"/>
          <w:color w:val="000000"/>
          <w:sz w:val="28"/>
        </w:rPr>
        <w:t>
      13) санитариялық-аулалық қондырғылар (бұдан әрі – САҚ) – орталықтандырылған кәрізбен байланысы жоқ, объектінің аумағында орналасқан жер үстіндегі бөлігі мен қазылған шұңқыры бар дәретхана;</w:t>
      </w:r>
    </w:p>
    <w:p>
      <w:pPr>
        <w:spacing w:after="0"/>
        <w:ind w:left="0"/>
        <w:jc w:val="both"/>
      </w:pPr>
      <w:r>
        <w:rPr>
          <w:rFonts w:ascii="Times New Roman"/>
          <w:b w:val="false"/>
          <w:i w:val="false"/>
          <w:color w:val="000000"/>
          <w:sz w:val="28"/>
        </w:rPr>
        <w:t>
      14) санитариялық қорғаныш аймағы – елді мекендегі арнайы мақсаттағы аймақтарды, сондай-ақ өнеркәсіптік ұйымдар мен басқа да өндірістік, коммуналдық және қойма объектілерін жақын жатқан селитебті аймақтардан, тұрғын-азаматтық мақсаттағы ғимараттар мен құрылыстардан оларға қолайсыз факторлардың әсерін әлсірету мақсатында бөлетін аумақ;</w:t>
      </w:r>
    </w:p>
    <w:p>
      <w:pPr>
        <w:spacing w:after="0"/>
        <w:ind w:left="0"/>
        <w:jc w:val="both"/>
      </w:pPr>
      <w:r>
        <w:rPr>
          <w:rFonts w:ascii="Times New Roman"/>
          <w:b w:val="false"/>
          <w:i w:val="false"/>
          <w:color w:val="000000"/>
          <w:sz w:val="28"/>
        </w:rPr>
        <w:t>
      15) сәбилер үйі – жетім балаларға, ата-анасының қамқорлығынсыз қалған балаларға және өмірлік қиын жағдайда жүрген балаларға, олардың үш жасты қоса алғанға дейін, туғаннан бастап төрт жасқа дейінгі психикалық және дене бітімінің дамуында кемістігі бар балаларға арналған мемлекеттік медициналық ұйым;</w:t>
      </w:r>
    </w:p>
    <w:p>
      <w:pPr>
        <w:spacing w:after="0"/>
        <w:ind w:left="0"/>
        <w:jc w:val="both"/>
      </w:pPr>
      <w:r>
        <w:rPr>
          <w:rFonts w:ascii="Times New Roman"/>
          <w:b w:val="false"/>
          <w:i w:val="false"/>
          <w:color w:val="000000"/>
          <w:sz w:val="28"/>
        </w:rPr>
        <w:t>
      16) септик – тұрмыстық сарқынды судың аз мөлшерін тазалауға арналған құрылыс;</w:t>
      </w:r>
    </w:p>
    <w:p>
      <w:pPr>
        <w:spacing w:after="0"/>
        <w:ind w:left="0"/>
        <w:jc w:val="both"/>
      </w:pPr>
      <w:r>
        <w:rPr>
          <w:rFonts w:ascii="Times New Roman"/>
          <w:b w:val="false"/>
          <w:i w:val="false"/>
          <w:color w:val="000000"/>
          <w:sz w:val="28"/>
        </w:rPr>
        <w:t>
      17) технологиялық жабдық – өндіріс жұмысы үшін қажетті тетіктер, машиналар, құрылғылар, аспаптар жиынтығы;</w:t>
      </w:r>
    </w:p>
    <w:p>
      <w:pPr>
        <w:spacing w:after="0"/>
        <w:ind w:left="0"/>
        <w:jc w:val="both"/>
      </w:pPr>
      <w:r>
        <w:rPr>
          <w:rFonts w:ascii="Times New Roman"/>
          <w:b w:val="false"/>
          <w:i w:val="false"/>
          <w:color w:val="000000"/>
          <w:sz w:val="28"/>
        </w:rPr>
        <w:t>
      18) технологиялық карта – тамақ өнімдерінің құрамы, тізбесі мен технологиялық операцияларды қамтитын өндіріс процесін сипаттау көрсетілген тамақ өнімінің атауы бар, тамақ өнімі негізделіп дайындалатын құжат;</w:t>
      </w:r>
    </w:p>
    <w:p>
      <w:pPr>
        <w:spacing w:after="0"/>
        <w:ind w:left="0"/>
        <w:jc w:val="both"/>
      </w:pPr>
      <w:r>
        <w:rPr>
          <w:rFonts w:ascii="Times New Roman"/>
          <w:b w:val="false"/>
          <w:i w:val="false"/>
          <w:color w:val="000000"/>
          <w:sz w:val="28"/>
        </w:rPr>
        <w:t>
      19) топтық үй-жайлар (топтық ұяшық) – объектінің бір жас ерекшелік тобындағы балаларына арналған объектінің үй-жайлары;</w:t>
      </w:r>
    </w:p>
    <w:p>
      <w:pPr>
        <w:spacing w:after="0"/>
        <w:ind w:left="0"/>
        <w:jc w:val="both"/>
      </w:pPr>
      <w:r>
        <w:rPr>
          <w:rFonts w:ascii="Times New Roman"/>
          <w:b w:val="false"/>
          <w:i w:val="false"/>
          <w:color w:val="000000"/>
          <w:sz w:val="28"/>
        </w:rPr>
        <w:t>
      20) тиімді тамақтандыру – тамақтандырудың физиологиялық және жас ерекшелігі нормаларын ескере отырып, теңестірілген тамақтандыру;</w:t>
      </w:r>
    </w:p>
    <w:p>
      <w:pPr>
        <w:spacing w:after="0"/>
        <w:ind w:left="0"/>
        <w:jc w:val="both"/>
      </w:pPr>
      <w:r>
        <w:rPr>
          <w:rFonts w:ascii="Times New Roman"/>
          <w:b w:val="false"/>
          <w:i w:val="false"/>
          <w:color w:val="000000"/>
          <w:sz w:val="28"/>
        </w:rPr>
        <w:t>
      21) топтық оқшаулау – топтарды әкімшілік-шаруашылық, тұрмыстық үй-жайлардан және бір-бірінен оқшаулау;</w:t>
      </w:r>
    </w:p>
    <w:p>
      <w:pPr>
        <w:spacing w:after="0"/>
        <w:ind w:left="0"/>
        <w:jc w:val="both"/>
      </w:pPr>
      <w:r>
        <w:rPr>
          <w:rFonts w:ascii="Times New Roman"/>
          <w:b w:val="false"/>
          <w:i w:val="false"/>
          <w:color w:val="000000"/>
          <w:sz w:val="28"/>
        </w:rPr>
        <w:t>
      22) топтардың толықтырылуы – топтағы балалардың нормаланған саны.</w:t>
      </w:r>
    </w:p>
    <w:bookmarkStart w:name="z18" w:id="16"/>
    <w:p>
      <w:pPr>
        <w:spacing w:after="0"/>
        <w:ind w:left="0"/>
        <w:jc w:val="left"/>
      </w:pPr>
      <w:r>
        <w:rPr>
          <w:rFonts w:ascii="Times New Roman"/>
          <w:b/>
          <w:i w:val="false"/>
          <w:color w:val="000000"/>
        </w:rPr>
        <w:t xml:space="preserve"> 2-тарау. Объектілердің құрылысына жер учаскесін таңдауға, жобалауға, пайдалануға, реконструкциялауға қойылатын санитариялық-эпидемиологиялық талаптар</w:t>
      </w:r>
    </w:p>
    <w:bookmarkEnd w:id="16"/>
    <w:bookmarkStart w:name="z19" w:id="17"/>
    <w:p>
      <w:pPr>
        <w:spacing w:after="0"/>
        <w:ind w:left="0"/>
        <w:jc w:val="both"/>
      </w:pPr>
      <w:r>
        <w:rPr>
          <w:rFonts w:ascii="Times New Roman"/>
          <w:b w:val="false"/>
          <w:i w:val="false"/>
          <w:color w:val="000000"/>
          <w:sz w:val="28"/>
        </w:rPr>
        <w:t xml:space="preserve">
      6. Объектілердің құрылысына жер учаскесі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26447 болып тіркелген) Қазақстан Республикасы Денсаулық сақтау министрінің міндетін атқарушының 2022 жылғы 11 қаңтардағы № ҚР ДСМ-2 </w:t>
      </w:r>
      <w:r>
        <w:rPr>
          <w:rFonts w:ascii="Times New Roman"/>
          <w:b w:val="false"/>
          <w:i w:val="false"/>
          <w:color w:val="000000"/>
          <w:sz w:val="28"/>
        </w:rPr>
        <w:t>бұйрығына</w:t>
      </w:r>
      <w:r>
        <w:rPr>
          <w:rFonts w:ascii="Times New Roman"/>
          <w:b w:val="false"/>
          <w:i w:val="false"/>
          <w:color w:val="000000"/>
          <w:sz w:val="28"/>
        </w:rPr>
        <w:t xml:space="preserve"> сәйкес жерүсті суларын бұруды қамтамасыз ететін еңістері бар көлік магистралдарынан қашықтықта бөлінеді және тұрғын шағын аудандардың аумақтарында, санитариялық-қорғаныш аймақтарынан тыс орналастырылады.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7. Көп пәтерлі тұрғын үйлерде, ішіне-жапсарлас салынған үй-жайларда орналастырылатын, балалар толық емес уақыт болатын МДҰ үшін жеке жер учаскесі көзделмейді.</w:t>
      </w:r>
    </w:p>
    <w:bookmarkEnd w:id="18"/>
    <w:bookmarkStart w:name="z21" w:id="19"/>
    <w:p>
      <w:pPr>
        <w:spacing w:after="0"/>
        <w:ind w:left="0"/>
        <w:jc w:val="both"/>
      </w:pPr>
      <w:r>
        <w:rPr>
          <w:rFonts w:ascii="Times New Roman"/>
          <w:b w:val="false"/>
          <w:i w:val="false"/>
          <w:color w:val="000000"/>
          <w:sz w:val="28"/>
        </w:rPr>
        <w:t xml:space="preserve">
      8. Объектілердің құрылысына жер учаскесін таңдау кезінде алаң "Қазақстан Республикасындағы сәулет, қала құрылысы және құрылыс қызметі туралы" Қазақстан Республикасының 2001 жылғы 16 шілдедегі Заңының 20-бабы </w:t>
      </w:r>
      <w:r>
        <w:rPr>
          <w:rFonts w:ascii="Times New Roman"/>
          <w:b w:val="false"/>
          <w:i w:val="false"/>
          <w:color w:val="000000"/>
          <w:sz w:val="28"/>
        </w:rPr>
        <w:t>23-16) тармақшасына</w:t>
      </w:r>
      <w:r>
        <w:rPr>
          <w:rFonts w:ascii="Times New Roman"/>
          <w:b w:val="false"/>
          <w:i w:val="false"/>
          <w:color w:val="000000"/>
          <w:sz w:val="28"/>
        </w:rPr>
        <w:t xml:space="preserve"> сәйкес сәулет, қала құрылысы және құрылыс саласындағы мемлекеттік нормативтер (бұдан әрі – сәулет, қала құрылысы және құрылыс саласындағы мемлекеттік нормативтер) талаптарымен айқындалады.</w:t>
      </w:r>
    </w:p>
    <w:bookmarkEnd w:id="19"/>
    <w:bookmarkStart w:name="z22" w:id="20"/>
    <w:p>
      <w:pPr>
        <w:spacing w:after="0"/>
        <w:ind w:left="0"/>
        <w:jc w:val="both"/>
      </w:pPr>
      <w:r>
        <w:rPr>
          <w:rFonts w:ascii="Times New Roman"/>
          <w:b w:val="false"/>
          <w:i w:val="false"/>
          <w:color w:val="000000"/>
          <w:sz w:val="28"/>
        </w:rPr>
        <w:t>
      9. Жобалау кезінде объектілердің аумағында балалардың әрбір жас топтары үшін жеке ойын алаңдары көзделеді. МДҰ алаңдарының көлемдері балалардың санына қарай бір орынға кемінде 4 шаршы метр (бұдан әрі – м</w:t>
      </w:r>
      <w:r>
        <w:rPr>
          <w:rFonts w:ascii="Times New Roman"/>
          <w:b w:val="false"/>
          <w:i w:val="false"/>
          <w:color w:val="000000"/>
          <w:vertAlign w:val="superscript"/>
        </w:rPr>
        <w:t>2</w:t>
      </w:r>
      <w:r>
        <w:rPr>
          <w:rFonts w:ascii="Times New Roman"/>
          <w:b w:val="false"/>
          <w:i w:val="false"/>
          <w:color w:val="000000"/>
          <w:sz w:val="28"/>
        </w:rPr>
        <w:t>) қабылданады.</w:t>
      </w:r>
    </w:p>
    <w:bookmarkEnd w:id="20"/>
    <w:bookmarkStart w:name="z23" w:id="21"/>
    <w:p>
      <w:pPr>
        <w:spacing w:after="0"/>
        <w:ind w:left="0"/>
        <w:jc w:val="both"/>
      </w:pPr>
      <w:r>
        <w:rPr>
          <w:rFonts w:ascii="Times New Roman"/>
          <w:b w:val="false"/>
          <w:i w:val="false"/>
          <w:color w:val="000000"/>
          <w:sz w:val="28"/>
        </w:rPr>
        <w:t>
      10. Әрбір топтық алаңда күн мен жауын-шашыннан қорғау үшін үш жағынан қоршалған кемінде 20 м</w:t>
      </w:r>
      <w:r>
        <w:rPr>
          <w:rFonts w:ascii="Times New Roman"/>
          <w:b w:val="false"/>
          <w:i w:val="false"/>
          <w:color w:val="000000"/>
          <w:vertAlign w:val="superscript"/>
        </w:rPr>
        <w:t>2</w:t>
      </w:r>
      <w:r>
        <w:rPr>
          <w:rFonts w:ascii="Times New Roman"/>
          <w:b w:val="false"/>
          <w:i w:val="false"/>
          <w:color w:val="000000"/>
          <w:sz w:val="28"/>
        </w:rPr>
        <w:t xml:space="preserve"> көлеңке қалқа көзделеді. Көлеңке қалқалардың едені ағаштан болуы көзделеді.</w:t>
      </w:r>
    </w:p>
    <w:bookmarkEnd w:id="21"/>
    <w:bookmarkStart w:name="z24" w:id="22"/>
    <w:p>
      <w:pPr>
        <w:spacing w:after="0"/>
        <w:ind w:left="0"/>
        <w:jc w:val="both"/>
      </w:pPr>
      <w:r>
        <w:rPr>
          <w:rFonts w:ascii="Times New Roman"/>
          <w:b w:val="false"/>
          <w:i w:val="false"/>
          <w:color w:val="000000"/>
          <w:sz w:val="28"/>
        </w:rPr>
        <w:t>
      11. Объектілерді жобалау және реконструкциялау кезінде үй-жайлардың жиыны мен алаңы сәулет, қала құрылысы және құрылыс саласындағы мемлекеттік нормативтер талаптарына сәйкес жобалауға арналған тапсырмамен айқындалады.</w:t>
      </w:r>
    </w:p>
    <w:bookmarkEnd w:id="22"/>
    <w:bookmarkStart w:name="z25" w:id="23"/>
    <w:p>
      <w:pPr>
        <w:spacing w:after="0"/>
        <w:ind w:left="0"/>
        <w:jc w:val="both"/>
      </w:pPr>
      <w:r>
        <w:rPr>
          <w:rFonts w:ascii="Times New Roman"/>
          <w:b w:val="false"/>
          <w:i w:val="false"/>
          <w:color w:val="000000"/>
          <w:sz w:val="28"/>
        </w:rPr>
        <w:t>
      12. Объектілерді жобалау кезінде ғимаратта және учаскеде әкімшілік-шаруашылық, тұрмыстық үй-жайлардан және бір-бірінен топтық оқшаулау қағидаты сақталады.</w:t>
      </w:r>
    </w:p>
    <w:bookmarkEnd w:id="23"/>
    <w:bookmarkStart w:name="z26" w:id="24"/>
    <w:p>
      <w:pPr>
        <w:spacing w:after="0"/>
        <w:ind w:left="0"/>
        <w:jc w:val="both"/>
      </w:pPr>
      <w:r>
        <w:rPr>
          <w:rFonts w:ascii="Times New Roman"/>
          <w:b w:val="false"/>
          <w:i w:val="false"/>
          <w:color w:val="000000"/>
          <w:sz w:val="28"/>
        </w:rPr>
        <w:t>
      13. Объектілерді жобалау кезінде негізгі және қосалқы үй-жайлар көзделеді:</w:t>
      </w:r>
    </w:p>
    <w:bookmarkEnd w:id="24"/>
    <w:p>
      <w:pPr>
        <w:spacing w:after="0"/>
        <w:ind w:left="0"/>
        <w:jc w:val="both"/>
      </w:pPr>
      <w:r>
        <w:rPr>
          <w:rFonts w:ascii="Times New Roman"/>
          <w:b w:val="false"/>
          <w:i w:val="false"/>
          <w:color w:val="000000"/>
          <w:sz w:val="28"/>
        </w:rPr>
        <w:t>
      1) жас ерекшелігіне байланысты топтық үй-жайлар – оқшауланған автономды үй-жайлар;</w:t>
      </w:r>
    </w:p>
    <w:p>
      <w:pPr>
        <w:spacing w:after="0"/>
        <w:ind w:left="0"/>
        <w:jc w:val="both"/>
      </w:pPr>
      <w:r>
        <w:rPr>
          <w:rFonts w:ascii="Times New Roman"/>
          <w:b w:val="false"/>
          <w:i w:val="false"/>
          <w:color w:val="000000"/>
          <w:sz w:val="28"/>
        </w:rPr>
        <w:t>
      2) мамандандырылған үй-жайлар (музыка, спорт залдары) балалармен сабақ өткізу үшін, барлық немесе бірнеше жас топтарының кезекпен пайдалануына арналған;</w:t>
      </w:r>
    </w:p>
    <w:p>
      <w:pPr>
        <w:spacing w:after="0"/>
        <w:ind w:left="0"/>
        <w:jc w:val="both"/>
      </w:pPr>
      <w:r>
        <w:rPr>
          <w:rFonts w:ascii="Times New Roman"/>
          <w:b w:val="false"/>
          <w:i w:val="false"/>
          <w:color w:val="000000"/>
          <w:sz w:val="28"/>
        </w:rPr>
        <w:t>
      3) ілеспе үй-жайлар (медициналық, ас блогы, кір жуатын орын) және персоналға арналған қызметтік-тұрмыстық үй-жайлар.</w:t>
      </w:r>
    </w:p>
    <w:bookmarkStart w:name="z27" w:id="25"/>
    <w:p>
      <w:pPr>
        <w:spacing w:after="0"/>
        <w:ind w:left="0"/>
        <w:jc w:val="both"/>
      </w:pPr>
      <w:r>
        <w:rPr>
          <w:rFonts w:ascii="Times New Roman"/>
          <w:b w:val="false"/>
          <w:i w:val="false"/>
          <w:color w:val="000000"/>
          <w:sz w:val="28"/>
        </w:rPr>
        <w:t>
      14. Жобалау кезінде МДҰ-ның жас ерекшелігіне байланысты топтық үй-жайларының құрамына киім шешетін бөлме, ойын, жатын бөлмесі, буфет-тарату орны, дәретхана кіреді.</w:t>
      </w:r>
    </w:p>
    <w:bookmarkEnd w:id="25"/>
    <w:p>
      <w:pPr>
        <w:spacing w:after="0"/>
        <w:ind w:left="0"/>
        <w:jc w:val="both"/>
      </w:pPr>
      <w:r>
        <w:rPr>
          <w:rFonts w:ascii="Times New Roman"/>
          <w:b w:val="false"/>
          <w:i w:val="false"/>
          <w:color w:val="000000"/>
          <w:sz w:val="28"/>
        </w:rPr>
        <w:t xml:space="preserve">
      МДҰ-ның жас ерекшелігіне байланысты топтық үй-жайларының құрамы және олардың ауданы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келеді.</w:t>
      </w:r>
    </w:p>
    <w:bookmarkStart w:name="z28" w:id="26"/>
    <w:p>
      <w:pPr>
        <w:spacing w:after="0"/>
        <w:ind w:left="0"/>
        <w:jc w:val="both"/>
      </w:pPr>
      <w:r>
        <w:rPr>
          <w:rFonts w:ascii="Times New Roman"/>
          <w:b w:val="false"/>
          <w:i w:val="false"/>
          <w:color w:val="000000"/>
          <w:sz w:val="28"/>
        </w:rPr>
        <w:t>
      15. Балалар толық уақыт болмайтын МДҰ-ны жобалау кезінде сәулет, қала құрылысы және құрылыс саласындағы мемлекеттік нормативтер талаптарына сәйкес жатын бөлмені ойын бөлмесімен біріктіруге жол беріледі.</w:t>
      </w:r>
    </w:p>
    <w:bookmarkEnd w:id="26"/>
    <w:p>
      <w:pPr>
        <w:spacing w:after="0"/>
        <w:ind w:left="0"/>
        <w:jc w:val="both"/>
      </w:pPr>
      <w:r>
        <w:rPr>
          <w:rFonts w:ascii="Times New Roman"/>
          <w:b w:val="false"/>
          <w:i w:val="false"/>
          <w:color w:val="000000"/>
          <w:sz w:val="28"/>
        </w:rPr>
        <w:t>
      Балалар толық уақыт болмайтын МДҰ және мектепке дейінгі шағын орталықтарда жалпы киім шешетін орынды орнатуға жол беріледі.</w:t>
      </w:r>
    </w:p>
    <w:bookmarkStart w:name="z29" w:id="27"/>
    <w:p>
      <w:pPr>
        <w:spacing w:after="0"/>
        <w:ind w:left="0"/>
        <w:jc w:val="both"/>
      </w:pPr>
      <w:r>
        <w:rPr>
          <w:rFonts w:ascii="Times New Roman"/>
          <w:b w:val="false"/>
          <w:i w:val="false"/>
          <w:color w:val="000000"/>
          <w:sz w:val="28"/>
        </w:rPr>
        <w:t>
      16. Объектілер ғимараттарының бірінші қабатында медициналық үй-жайлар және изолятор көзделеді. Изолятордың өтпелі болмауы көзделеді, олардың арасында 1,2 м биіктікте әйнектелген қалқа құрылғысын орнату арқылы медициналық кабинетпен көрші орналастырылады.</w:t>
      </w:r>
    </w:p>
    <w:bookmarkEnd w:id="27"/>
    <w:bookmarkStart w:name="z30" w:id="28"/>
    <w:p>
      <w:pPr>
        <w:spacing w:after="0"/>
        <w:ind w:left="0"/>
        <w:jc w:val="both"/>
      </w:pPr>
      <w:r>
        <w:rPr>
          <w:rFonts w:ascii="Times New Roman"/>
          <w:b w:val="false"/>
          <w:i w:val="false"/>
          <w:color w:val="000000"/>
          <w:sz w:val="28"/>
        </w:rPr>
        <w:t>
      17. Ғимараттардың жертөле және цоколдық қабаттарында балалар болатын үй-жайларды және медициналық мақсаттағы үй-жайларды орналастырмайды.</w:t>
      </w:r>
    </w:p>
    <w:bookmarkEnd w:id="28"/>
    <w:bookmarkStart w:name="z31" w:id="29"/>
    <w:p>
      <w:pPr>
        <w:spacing w:after="0"/>
        <w:ind w:left="0"/>
        <w:jc w:val="both"/>
      </w:pPr>
      <w:r>
        <w:rPr>
          <w:rFonts w:ascii="Times New Roman"/>
          <w:b w:val="false"/>
          <w:i w:val="false"/>
          <w:color w:val="000000"/>
          <w:sz w:val="28"/>
        </w:rPr>
        <w:t>
      18. Пайдалану режимі шумен қоса жүретін және балаларды алаңдатын, педагогикалық, медициналық, әкімшілік персоналдың жұмысына кедергі келтіретін немесе бұзатын үй-жайларды (сорғы қондырғысы бар бойлерлер, өндірістік үй-жайлар, жөндеу шеберханалары, сорғы бөлімшесі бар салқындатқыш камералар, желдеткіш камералары, компрессорлық) жатын бөлмелеріне, топтық үй-жайларында, медициналық кабинеттерге көрші, олардың астында немесе үстінде орналастырмайды.</w:t>
      </w:r>
    </w:p>
    <w:bookmarkEnd w:id="29"/>
    <w:bookmarkStart w:name="z32" w:id="30"/>
    <w:p>
      <w:pPr>
        <w:spacing w:after="0"/>
        <w:ind w:left="0"/>
        <w:jc w:val="both"/>
      </w:pPr>
      <w:r>
        <w:rPr>
          <w:rFonts w:ascii="Times New Roman"/>
          <w:b w:val="false"/>
          <w:i w:val="false"/>
          <w:color w:val="000000"/>
          <w:sz w:val="28"/>
        </w:rPr>
        <w:t>
      19. Жеке гигиена бөлмелерін, персоналға арналған санитариялық тораптарды әкімшілік үй-жайлар аймағында орналастырылады.</w:t>
      </w:r>
    </w:p>
    <w:bookmarkEnd w:id="30"/>
    <w:bookmarkStart w:name="z33" w:id="31"/>
    <w:p>
      <w:pPr>
        <w:spacing w:after="0"/>
        <w:ind w:left="0"/>
        <w:jc w:val="both"/>
      </w:pPr>
      <w:r>
        <w:rPr>
          <w:rFonts w:ascii="Times New Roman"/>
          <w:b w:val="false"/>
          <w:i w:val="false"/>
          <w:color w:val="000000"/>
          <w:sz w:val="28"/>
        </w:rPr>
        <w:t>
      20. Үй-жайларды әрлеу үшін олардың сапасы мен қауіпсіздігін растайтын құжаттары бар құрылыс материалдары пайдаланылады. Рекреацияларда, холлдарда, акт залдарында, әкімшілік үй-жайларда әртүрлі конструкциялық аспалы төбелер қолдануға жол беріледі.</w:t>
      </w:r>
    </w:p>
    <w:bookmarkEnd w:id="31"/>
    <w:bookmarkStart w:name="z34" w:id="32"/>
    <w:p>
      <w:pPr>
        <w:spacing w:after="0"/>
        <w:ind w:left="0"/>
        <w:jc w:val="both"/>
      </w:pPr>
      <w:r>
        <w:rPr>
          <w:rFonts w:ascii="Times New Roman"/>
          <w:b w:val="false"/>
          <w:i w:val="false"/>
          <w:color w:val="000000"/>
          <w:sz w:val="28"/>
        </w:rPr>
        <w:t>
      21. Қалыпты режимде жұмыс істейтін үй-жайлардағы қабырғалардың, жабдықтың беті ылғалды тәсілмен жинауға жол беретіндей тегіс, күңгірт болады.</w:t>
      </w:r>
    </w:p>
    <w:bookmarkEnd w:id="32"/>
    <w:p>
      <w:pPr>
        <w:spacing w:after="0"/>
        <w:ind w:left="0"/>
        <w:jc w:val="both"/>
      </w:pPr>
      <w:r>
        <w:rPr>
          <w:rFonts w:ascii="Times New Roman"/>
          <w:b w:val="false"/>
          <w:i w:val="false"/>
          <w:color w:val="000000"/>
          <w:sz w:val="28"/>
        </w:rPr>
        <w:t>
      Ылғалды режимде жұмыс істейтін үй-жайлардың (медициналық мақсаттағы, ас блогы, санитариялық тораптар, кір жуу, жуыну орындар) қабырғаларын кемінде 1,5 м биіктікте, себезгі бөлмелерінде кемінде 1,8 м биіктікте тақтаймен немесе жуу және дезинфекциялау құралдарын қолдана отырып, ылғалды тәсілмен жинауға жол беретін басқа да материалдармен қаптайды.</w:t>
      </w:r>
    </w:p>
    <w:bookmarkStart w:name="z35" w:id="33"/>
    <w:p>
      <w:pPr>
        <w:spacing w:after="0"/>
        <w:ind w:left="0"/>
        <w:jc w:val="both"/>
      </w:pPr>
      <w:r>
        <w:rPr>
          <w:rFonts w:ascii="Times New Roman"/>
          <w:b w:val="false"/>
          <w:i w:val="false"/>
          <w:color w:val="000000"/>
          <w:sz w:val="28"/>
        </w:rPr>
        <w:t>
      22. Үй-жайлардағы еден ағаш тақтаймен немесе паркетпен жабылады. Едендердің бетіне ылғалды тәсілмен өңдеуге және дезинфекциялауға жол беретін синтетикалық полимерлі материалдар, жылы линолеум төсеуге жол беріледі.</w:t>
      </w:r>
    </w:p>
    <w:bookmarkEnd w:id="33"/>
    <w:p>
      <w:pPr>
        <w:spacing w:after="0"/>
        <w:ind w:left="0"/>
        <w:jc w:val="both"/>
      </w:pPr>
      <w:r>
        <w:rPr>
          <w:rFonts w:ascii="Times New Roman"/>
          <w:b w:val="false"/>
          <w:i w:val="false"/>
          <w:color w:val="000000"/>
          <w:sz w:val="28"/>
        </w:rPr>
        <w:t>
      Барлық үй-жайлардағы еденнің беті тегіс, саңылаусыз, ақаусыз және механикалық зақымданбаған болуы тиіс.</w:t>
      </w:r>
    </w:p>
    <w:p>
      <w:pPr>
        <w:spacing w:after="0"/>
        <w:ind w:left="0"/>
        <w:jc w:val="both"/>
      </w:pPr>
      <w:r>
        <w:rPr>
          <w:rFonts w:ascii="Times New Roman"/>
          <w:b w:val="false"/>
          <w:i w:val="false"/>
          <w:color w:val="000000"/>
          <w:sz w:val="28"/>
        </w:rPr>
        <w:t>
      Спорт залдың едені ағаштан немесе арнайы жабыны болады.</w:t>
      </w:r>
    </w:p>
    <w:bookmarkStart w:name="z36" w:id="34"/>
    <w:p>
      <w:pPr>
        <w:spacing w:after="0"/>
        <w:ind w:left="0"/>
        <w:jc w:val="both"/>
      </w:pPr>
      <w:r>
        <w:rPr>
          <w:rFonts w:ascii="Times New Roman"/>
          <w:b w:val="false"/>
          <w:i w:val="false"/>
          <w:color w:val="000000"/>
          <w:sz w:val="28"/>
        </w:rPr>
        <w:t>
      23. Жылыту жүйесінің радиаторлары терезе астындағы қуыстарда орналастырылады және тормен жабылады, терезелерде және жарықтандыру құралдарында қоршау құрылғылары көзделеді.</w:t>
      </w:r>
    </w:p>
    <w:bookmarkEnd w:id="34"/>
    <w:bookmarkStart w:name="z37" w:id="35"/>
    <w:p>
      <w:pPr>
        <w:spacing w:after="0"/>
        <w:ind w:left="0"/>
        <w:jc w:val="both"/>
      </w:pPr>
      <w:r>
        <w:rPr>
          <w:rFonts w:ascii="Times New Roman"/>
          <w:b w:val="false"/>
          <w:i w:val="false"/>
          <w:color w:val="000000"/>
          <w:sz w:val="28"/>
        </w:rPr>
        <w:t>
      24. МДҰ-ны жеке тұрған ғимаратта, жеке үй иеліктерінде, көп пәтерлі тұрғын үйдің алғашқы екі қабаттарында, сондай-ақ ішіне-жапсарлас салынған үй-жайларда орналастырылады.</w:t>
      </w:r>
    </w:p>
    <w:bookmarkEnd w:id="35"/>
    <w:bookmarkStart w:name="z38" w:id="36"/>
    <w:p>
      <w:pPr>
        <w:spacing w:after="0"/>
        <w:ind w:left="0"/>
        <w:jc w:val="both"/>
      </w:pPr>
      <w:r>
        <w:rPr>
          <w:rFonts w:ascii="Times New Roman"/>
          <w:b w:val="false"/>
          <w:i w:val="false"/>
          <w:color w:val="000000"/>
          <w:sz w:val="28"/>
        </w:rPr>
        <w:t>
      25. МДҰ-ны көп пәтерлі тұрғын үйдің бірінші қабатында тұрғын үй-жайлар болмаған жағдайда оның екінші қабатына орналастыруға жол беріледі.</w:t>
      </w:r>
    </w:p>
    <w:bookmarkEnd w:id="36"/>
    <w:p>
      <w:pPr>
        <w:spacing w:after="0"/>
        <w:ind w:left="0"/>
        <w:jc w:val="both"/>
      </w:pPr>
      <w:r>
        <w:rPr>
          <w:rFonts w:ascii="Times New Roman"/>
          <w:b w:val="false"/>
          <w:i w:val="false"/>
          <w:color w:val="000000"/>
          <w:sz w:val="28"/>
        </w:rPr>
        <w:t>
      Көп пәтерлі тұрғын үйдің алғашқы екі қабаттарында орналасқан МДҰ-ның тұрғын үйдің кіреберісімен біріктірілмеген жеке кіретін есігі болады.</w:t>
      </w:r>
    </w:p>
    <w:bookmarkStart w:name="z39" w:id="37"/>
    <w:p>
      <w:pPr>
        <w:spacing w:after="0"/>
        <w:ind w:left="0"/>
        <w:jc w:val="both"/>
      </w:pPr>
      <w:r>
        <w:rPr>
          <w:rFonts w:ascii="Times New Roman"/>
          <w:b w:val="false"/>
          <w:i w:val="false"/>
          <w:color w:val="000000"/>
          <w:sz w:val="28"/>
        </w:rPr>
        <w:t>
      26. МДҰ-ны көп пәтерлі тұрғын үйдің алғашқы екі қабаттарында орналастыру кезінде тұрғындардың тіршілік әрекетінің санитариялық-гигиеналық жағдайларының нашарлауына жол берілмейді (шу, тамақ иісі).</w:t>
      </w:r>
    </w:p>
    <w:bookmarkEnd w:id="37"/>
    <w:bookmarkStart w:name="z40" w:id="38"/>
    <w:p>
      <w:pPr>
        <w:spacing w:after="0"/>
        <w:ind w:left="0"/>
        <w:jc w:val="both"/>
      </w:pPr>
      <w:r>
        <w:rPr>
          <w:rFonts w:ascii="Times New Roman"/>
          <w:b w:val="false"/>
          <w:i w:val="false"/>
          <w:color w:val="000000"/>
          <w:sz w:val="28"/>
        </w:rPr>
        <w:t>
      27. Авариялық ғимараттарда және үй-жайлардағы объектілерді пайдалануға жол берілмейді.</w:t>
      </w:r>
    </w:p>
    <w:bookmarkEnd w:id="38"/>
    <w:bookmarkStart w:name="z41" w:id="39"/>
    <w:p>
      <w:pPr>
        <w:spacing w:after="0"/>
        <w:ind w:left="0"/>
        <w:jc w:val="both"/>
      </w:pPr>
      <w:r>
        <w:rPr>
          <w:rFonts w:ascii="Times New Roman"/>
          <w:b w:val="false"/>
          <w:i w:val="false"/>
          <w:color w:val="000000"/>
          <w:sz w:val="28"/>
        </w:rPr>
        <w:t>
      28. Объектілерді пайдалану кезінде аумағында бұзылмаған қоршауы болады.</w:t>
      </w:r>
    </w:p>
    <w:bookmarkEnd w:id="39"/>
    <w:bookmarkStart w:name="z42" w:id="40"/>
    <w:p>
      <w:pPr>
        <w:spacing w:after="0"/>
        <w:ind w:left="0"/>
        <w:jc w:val="both"/>
      </w:pPr>
      <w:r>
        <w:rPr>
          <w:rFonts w:ascii="Times New Roman"/>
          <w:b w:val="false"/>
          <w:i w:val="false"/>
          <w:color w:val="000000"/>
          <w:sz w:val="28"/>
        </w:rPr>
        <w:t>
      29. Объектілердің аумағында және үй-жайларында олармен функционалдық жағынан байланысы жоқ объектілерді орналастырмайды.</w:t>
      </w:r>
    </w:p>
    <w:bookmarkEnd w:id="40"/>
    <w:bookmarkStart w:name="z43" w:id="41"/>
    <w:p>
      <w:pPr>
        <w:spacing w:after="0"/>
        <w:ind w:left="0"/>
        <w:jc w:val="both"/>
      </w:pPr>
      <w:r>
        <w:rPr>
          <w:rFonts w:ascii="Times New Roman"/>
          <w:b w:val="false"/>
          <w:i w:val="false"/>
          <w:color w:val="000000"/>
          <w:sz w:val="28"/>
        </w:rPr>
        <w:t>
      30. Объектінің учаскесіне кiру жолдары, көлiкпен өту жолдары, шаруашылық құрылыстарға, қоқыс жинағыштарға арналған алаңдарға, санитариялық-аулалық қондырғыларға өтетiн жолдар асфальтпен, бетонмен немесе тазалауға қолжетімді басқа да қатты жабынмен жабылады.</w:t>
      </w:r>
    </w:p>
    <w:bookmarkEnd w:id="41"/>
    <w:bookmarkStart w:name="z44" w:id="42"/>
    <w:p>
      <w:pPr>
        <w:spacing w:after="0"/>
        <w:ind w:left="0"/>
        <w:jc w:val="both"/>
      </w:pPr>
      <w:r>
        <w:rPr>
          <w:rFonts w:ascii="Times New Roman"/>
          <w:b w:val="false"/>
          <w:i w:val="false"/>
          <w:color w:val="000000"/>
          <w:sz w:val="28"/>
        </w:rPr>
        <w:t>
      31. Объектілерді реконструкциялау кезінде осы Санитариялық қағидалардың 6-29-тармағы аралығында көзделген талаптар сақталады.</w:t>
      </w:r>
    </w:p>
    <w:bookmarkEnd w:id="42"/>
    <w:bookmarkStart w:name="z45" w:id="43"/>
    <w:p>
      <w:pPr>
        <w:spacing w:after="0"/>
        <w:ind w:left="0"/>
        <w:jc w:val="left"/>
      </w:pPr>
      <w:r>
        <w:rPr>
          <w:rFonts w:ascii="Times New Roman"/>
          <w:b/>
          <w:i w:val="false"/>
          <w:color w:val="000000"/>
        </w:rPr>
        <w:t xml:space="preserve"> 3-тарау. Объектілерді сумен жабдықтауға, су бұруға, жылумен жабдықтауға, жарықтандыруға, желдетуге, ауаны баптауға қойылатын санитариялық-эпидемиологиялық талаптар</w:t>
      </w:r>
    </w:p>
    <w:bookmarkEnd w:id="43"/>
    <w:bookmarkStart w:name="z46" w:id="44"/>
    <w:p>
      <w:pPr>
        <w:spacing w:after="0"/>
        <w:ind w:left="0"/>
        <w:jc w:val="both"/>
      </w:pPr>
      <w:r>
        <w:rPr>
          <w:rFonts w:ascii="Times New Roman"/>
          <w:b w:val="false"/>
          <w:i w:val="false"/>
          <w:color w:val="000000"/>
          <w:sz w:val="28"/>
        </w:rPr>
        <w:t>
      32. Объектілерде орталықтандырылған шаруашылық-ауыз су, ыстық сумен жабдықтау, су бұру, жылумен жабдықтау жарамды жағдайда көзделеді.</w:t>
      </w:r>
    </w:p>
    <w:bookmarkEnd w:id="44"/>
    <w:bookmarkStart w:name="z47" w:id="45"/>
    <w:p>
      <w:pPr>
        <w:spacing w:after="0"/>
        <w:ind w:left="0"/>
        <w:jc w:val="both"/>
      </w:pPr>
      <w:r>
        <w:rPr>
          <w:rFonts w:ascii="Times New Roman"/>
          <w:b w:val="false"/>
          <w:i w:val="false"/>
          <w:color w:val="000000"/>
          <w:sz w:val="28"/>
        </w:rPr>
        <w:t xml:space="preserve">
      33. Объектілер Қазақстан Республикасы Үкіметінің 2017 жылғы 17 ақпандағы № 71 қаулысымен бекітілген Қазақстан Республикасы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бекітілген санитариялық қағидалардың, гигиеналық нормативтердің (бұдан әрі – нормалау құжаттары) белгіленген талаптарына сәйкес қауіпсіз және сапалы ауыз сумен қамтамасыз етіледі.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34. Объектілерде ауыз су режимі ұйымдастырылады. Ауыз су, оның ішінде сыйымдылықтарға (графиндерге, шәйнектерге) өлшеп-құйылған және бөтелкедегі су сапасы мен қауіпсіздік көрсеткіштері бойынша нормалау құжаттарының талаптарына сәйкес келуі тиіс.</w:t>
      </w:r>
    </w:p>
    <w:bookmarkEnd w:id="46"/>
    <w:p>
      <w:pPr>
        <w:spacing w:after="0"/>
        <w:ind w:left="0"/>
        <w:jc w:val="both"/>
      </w:pPr>
      <w:r>
        <w:rPr>
          <w:rFonts w:ascii="Times New Roman"/>
          <w:b w:val="false"/>
          <w:i w:val="false"/>
          <w:color w:val="000000"/>
          <w:sz w:val="28"/>
        </w:rPr>
        <w:t>
      Суға арналған кулерлер (диспенсерлер) өндірушінің нұсқаулығына сәйкес тұрақты түрде тазартылады.</w:t>
      </w:r>
    </w:p>
    <w:p>
      <w:pPr>
        <w:spacing w:after="0"/>
        <w:ind w:left="0"/>
        <w:jc w:val="both"/>
      </w:pPr>
      <w:r>
        <w:rPr>
          <w:rFonts w:ascii="Times New Roman"/>
          <w:b w:val="false"/>
          <w:i w:val="false"/>
          <w:color w:val="000000"/>
          <w:sz w:val="28"/>
        </w:rPr>
        <w:t>
      Қайнатылған ауыз су үш сағаттан аспайтын уақыт сақталған жағдайда оны пайдалануға жол беріледі.</w:t>
      </w:r>
    </w:p>
    <w:bookmarkStart w:name="z49" w:id="47"/>
    <w:p>
      <w:pPr>
        <w:spacing w:after="0"/>
        <w:ind w:left="0"/>
        <w:jc w:val="both"/>
      </w:pPr>
      <w:r>
        <w:rPr>
          <w:rFonts w:ascii="Times New Roman"/>
          <w:b w:val="false"/>
          <w:i w:val="false"/>
          <w:color w:val="000000"/>
          <w:sz w:val="28"/>
        </w:rPr>
        <w:t>
      35. Су ішу үшін таза ыдысты (шыны, фаянс ыдыс немесе бір рет қолданылатын стақандар) пайдаланады, таза және пайдаланылған ыдыс үшін таңбаланған жеке подностар немесе бір рет қолданылатын ыдысты жинау үшін контейнерлер бөлінеді.</w:t>
      </w:r>
    </w:p>
    <w:bookmarkEnd w:id="47"/>
    <w:bookmarkStart w:name="z50" w:id="48"/>
    <w:p>
      <w:pPr>
        <w:spacing w:after="0"/>
        <w:ind w:left="0"/>
        <w:jc w:val="both"/>
      </w:pPr>
      <w:r>
        <w:rPr>
          <w:rFonts w:ascii="Times New Roman"/>
          <w:b w:val="false"/>
          <w:i w:val="false"/>
          <w:color w:val="000000"/>
          <w:sz w:val="28"/>
        </w:rPr>
        <w:t>
      36. Орталықтандырылған сумен жабдықтау жүйесі болмаған жағдайда ішкі су құбыры мен су бұру құрылғылары бар ауыз су мақсатындағы жергілікті көздерден алынған суды пайдалануға жол беріледі.</w:t>
      </w:r>
    </w:p>
    <w:bookmarkEnd w:id="48"/>
    <w:bookmarkStart w:name="z51" w:id="49"/>
    <w:p>
      <w:pPr>
        <w:spacing w:after="0"/>
        <w:ind w:left="0"/>
        <w:jc w:val="both"/>
      </w:pPr>
      <w:r>
        <w:rPr>
          <w:rFonts w:ascii="Times New Roman"/>
          <w:b w:val="false"/>
          <w:i w:val="false"/>
          <w:color w:val="000000"/>
          <w:sz w:val="28"/>
        </w:rPr>
        <w:t>
      37. Әкелінетін сумен жұмыс істейтін объектілерде ауыз су қорын сақтауға арналған сыйымдылықтар орналастырылған жеке үй-жай көзделеді. Сыйымдылықтардың таңбалауы ("Ауыз су") болады, апта сайын (және қажеттілігіне қарай) жуу және дезинфекциялау құралдарын қолдана отырып, тазалауға және дезинфекциялауға жатады. Ауыз суға арналған сыйымдылықтар басқа мақсаттарда пайдаланылмайды.</w:t>
      </w:r>
    </w:p>
    <w:bookmarkEnd w:id="49"/>
    <w:bookmarkStart w:name="z52" w:id="50"/>
    <w:p>
      <w:pPr>
        <w:spacing w:after="0"/>
        <w:ind w:left="0"/>
        <w:jc w:val="both"/>
      </w:pPr>
      <w:r>
        <w:rPr>
          <w:rFonts w:ascii="Times New Roman"/>
          <w:b w:val="false"/>
          <w:i w:val="false"/>
          <w:color w:val="000000"/>
          <w:sz w:val="28"/>
        </w:rPr>
        <w:t>
      38. Ауыз су уақтылы тазартылатын, жуылатын және дезинфекцияланатын, ауыз сумен жанасуға рұқсат етілген материалдардан орындалған арнайы таңбаланған сыйымдылықтармен, арнайы автокөлікпен әкелінеді.</w:t>
      </w:r>
    </w:p>
    <w:bookmarkEnd w:id="50"/>
    <w:bookmarkStart w:name="z53" w:id="51"/>
    <w:p>
      <w:pPr>
        <w:spacing w:after="0"/>
        <w:ind w:left="0"/>
        <w:jc w:val="both"/>
      </w:pPr>
      <w:r>
        <w:rPr>
          <w:rFonts w:ascii="Times New Roman"/>
          <w:b w:val="false"/>
          <w:i w:val="false"/>
          <w:color w:val="000000"/>
          <w:sz w:val="28"/>
        </w:rPr>
        <w:t>
      39. Орталықтандырылған ыстық сумен жабдықтау болмаған жағдайда су жылытқыштар орнатылады. Ыстық және суық су барлық ванналарға, себезгі бөлмелеріне, тұратын орындарындағы, медициналық мақсаттағы үй-жайлардағы қолжуғыштарға, сондай-ақ ас блогындағы араластырғыш қондырғысы бар қажетті технологиялық жабдықтарға тартылады.</w:t>
      </w:r>
    </w:p>
    <w:bookmarkEnd w:id="51"/>
    <w:bookmarkStart w:name="z54" w:id="52"/>
    <w:p>
      <w:pPr>
        <w:spacing w:after="0"/>
        <w:ind w:left="0"/>
        <w:jc w:val="both"/>
      </w:pPr>
      <w:r>
        <w:rPr>
          <w:rFonts w:ascii="Times New Roman"/>
          <w:b w:val="false"/>
          <w:i w:val="false"/>
          <w:color w:val="000000"/>
          <w:sz w:val="28"/>
        </w:rPr>
        <w:t>
      40. МДҰ-ны кәрізделмеген және ішінара кәрізделген жерлерде орналастырған жағдайда жергілікті кәріз құрылғысы (шұңқырлар, септиктер) көзделеді. Сарқынды суды қабылдауды гидравликалық бекітпесі (сифон) бар қақпақпен жабдықталған, объекті аумағының шаруашылық аймағында орналастырылатын, уақтылы тазартылып отыратын жерасты су өткізбейтін жалпы немесе бөлек сыйымдылықта (шұңқырда, септиктерде) жүзеге асырады.</w:t>
      </w:r>
    </w:p>
    <w:bookmarkEnd w:id="52"/>
    <w:p>
      <w:pPr>
        <w:spacing w:after="0"/>
        <w:ind w:left="0"/>
        <w:jc w:val="both"/>
      </w:pPr>
      <w:r>
        <w:rPr>
          <w:rFonts w:ascii="Times New Roman"/>
          <w:b w:val="false"/>
          <w:i w:val="false"/>
          <w:color w:val="000000"/>
          <w:sz w:val="28"/>
        </w:rPr>
        <w:t>
      Жобаланатын, салынып жатқан және реконструкцияланатын МДҰ-да кәріздендірілмеген және ішінара кәріздендірілген жерде санитариялық тораптар МДҰ ғимаратында орналасады.</w:t>
      </w:r>
    </w:p>
    <w:bookmarkStart w:name="z55" w:id="53"/>
    <w:p>
      <w:pPr>
        <w:spacing w:after="0"/>
        <w:ind w:left="0"/>
        <w:jc w:val="both"/>
      </w:pPr>
      <w:r>
        <w:rPr>
          <w:rFonts w:ascii="Times New Roman"/>
          <w:b w:val="false"/>
          <w:i w:val="false"/>
          <w:color w:val="000000"/>
          <w:sz w:val="28"/>
        </w:rPr>
        <w:t>
      41. Қойма үй-жайларында, тұрмыстық үй-жайларда су бұруға арналған кәріз бағандарын сыланған қораптарға салады.</w:t>
      </w:r>
    </w:p>
    <w:bookmarkEnd w:id="53"/>
    <w:bookmarkStart w:name="z56" w:id="54"/>
    <w:p>
      <w:pPr>
        <w:spacing w:after="0"/>
        <w:ind w:left="0"/>
        <w:jc w:val="both"/>
      </w:pPr>
      <w:r>
        <w:rPr>
          <w:rFonts w:ascii="Times New Roman"/>
          <w:b w:val="false"/>
          <w:i w:val="false"/>
          <w:color w:val="000000"/>
          <w:sz w:val="28"/>
        </w:rPr>
        <w:t>
      42. Сарқынды суды ашық су айдындарына және іргелес аумаққа ағызуға жол берiлмейдi.</w:t>
      </w:r>
    </w:p>
    <w:bookmarkEnd w:id="54"/>
    <w:bookmarkStart w:name="z57" w:id="55"/>
    <w:p>
      <w:pPr>
        <w:spacing w:after="0"/>
        <w:ind w:left="0"/>
        <w:jc w:val="both"/>
      </w:pPr>
      <w:r>
        <w:rPr>
          <w:rFonts w:ascii="Times New Roman"/>
          <w:b w:val="false"/>
          <w:i w:val="false"/>
          <w:color w:val="000000"/>
          <w:sz w:val="28"/>
        </w:rPr>
        <w:t>
      43. Персоналға арналған САҚ-та жер үсті үй-жайлары мен су өткізбейтін материалдан жасалған қазылған шұңқыры болады.</w:t>
      </w:r>
    </w:p>
    <w:bookmarkEnd w:id="55"/>
    <w:p>
      <w:pPr>
        <w:spacing w:after="0"/>
        <w:ind w:left="0"/>
        <w:jc w:val="both"/>
      </w:pPr>
      <w:r>
        <w:rPr>
          <w:rFonts w:ascii="Times New Roman"/>
          <w:b w:val="false"/>
          <w:i w:val="false"/>
          <w:color w:val="000000"/>
          <w:sz w:val="28"/>
        </w:rPr>
        <w:t>
      САҚ-ты жинауды дезинфекциялық құралдарын қолдана отырып күн сайын жүргізеді. САҚ-тың қазылған шұңқырын уақтылы тазалайды.</w:t>
      </w:r>
    </w:p>
    <w:bookmarkStart w:name="z58" w:id="56"/>
    <w:p>
      <w:pPr>
        <w:spacing w:after="0"/>
        <w:ind w:left="0"/>
        <w:jc w:val="both"/>
      </w:pPr>
      <w:r>
        <w:rPr>
          <w:rFonts w:ascii="Times New Roman"/>
          <w:b w:val="false"/>
          <w:i w:val="false"/>
          <w:color w:val="000000"/>
          <w:sz w:val="28"/>
        </w:rPr>
        <w:t>
      44. Жылумен жабдықтаудың орталықтандырылған көзі болмаған жағдайда автономды қазандық көзделеді.</w:t>
      </w:r>
    </w:p>
    <w:bookmarkEnd w:id="56"/>
    <w:bookmarkStart w:name="z59" w:id="57"/>
    <w:p>
      <w:pPr>
        <w:spacing w:after="0"/>
        <w:ind w:left="0"/>
        <w:jc w:val="both"/>
      </w:pPr>
      <w:r>
        <w:rPr>
          <w:rFonts w:ascii="Times New Roman"/>
          <w:b w:val="false"/>
          <w:i w:val="false"/>
          <w:color w:val="000000"/>
          <w:sz w:val="28"/>
        </w:rPr>
        <w:t>
      45. Жылыту кезеңінде ауаның температурасы нормалау құжаттарынің көрсеткіштеріне сәйкес келеді.</w:t>
      </w:r>
    </w:p>
    <w:bookmarkEnd w:id="57"/>
    <w:bookmarkStart w:name="z60" w:id="58"/>
    <w:p>
      <w:pPr>
        <w:spacing w:after="0"/>
        <w:ind w:left="0"/>
        <w:jc w:val="both"/>
      </w:pPr>
      <w:r>
        <w:rPr>
          <w:rFonts w:ascii="Times New Roman"/>
          <w:b w:val="false"/>
          <w:i w:val="false"/>
          <w:color w:val="000000"/>
          <w:sz w:val="28"/>
        </w:rPr>
        <w:t>
      46. Үй-жайларды табиғи және жасанды жарықтандыру сәулет, қала құрылысы және құрылыс саласындағы мемлекеттік нормативтерге сәйкес айқындалады. Бір үй-жайда бір типті шамдарды қолданады.</w:t>
      </w:r>
    </w:p>
    <w:bookmarkEnd w:id="58"/>
    <w:bookmarkStart w:name="z61" w:id="59"/>
    <w:p>
      <w:pPr>
        <w:spacing w:after="0"/>
        <w:ind w:left="0"/>
        <w:jc w:val="both"/>
      </w:pPr>
      <w:r>
        <w:rPr>
          <w:rFonts w:ascii="Times New Roman"/>
          <w:b w:val="false"/>
          <w:i w:val="false"/>
          <w:color w:val="000000"/>
          <w:sz w:val="28"/>
        </w:rPr>
        <w:t>
      47. Жасанды жарықтандыру көрсеткіштері нормалау құжаттарына сәйкес нормаланады.</w:t>
      </w:r>
    </w:p>
    <w:bookmarkEnd w:id="59"/>
    <w:bookmarkStart w:name="z62" w:id="60"/>
    <w:p>
      <w:pPr>
        <w:spacing w:after="0"/>
        <w:ind w:left="0"/>
        <w:jc w:val="both"/>
      </w:pPr>
      <w:r>
        <w:rPr>
          <w:rFonts w:ascii="Times New Roman"/>
          <w:b w:val="false"/>
          <w:i w:val="false"/>
          <w:color w:val="000000"/>
          <w:sz w:val="28"/>
        </w:rPr>
        <w:t>
      48. Объектілердің аумағында сыртқы жасанды жарықтандыру орнатылады.</w:t>
      </w:r>
    </w:p>
    <w:bookmarkEnd w:id="60"/>
    <w:bookmarkStart w:name="z63" w:id="61"/>
    <w:p>
      <w:pPr>
        <w:spacing w:after="0"/>
        <w:ind w:left="0"/>
        <w:jc w:val="both"/>
      </w:pPr>
      <w:r>
        <w:rPr>
          <w:rFonts w:ascii="Times New Roman"/>
          <w:b w:val="false"/>
          <w:i w:val="false"/>
          <w:color w:val="000000"/>
          <w:sz w:val="28"/>
        </w:rPr>
        <w:t>
      49. Объектілердің барлық үй-жайларында табиғи жарықтандыру көзделеді. Мыналарды: коммуникациялық жүйелер үй-жайларына (су құбырлары мен кәріз сорғылары, желдету және ауа баптау камералары, бойлер бөлмелері), рекреациялық үй-жайлар болып табылмайтын дәліздерге, фойеге, қоймаларға, мүкәммал тұратын орындарға, дезинфекциялау құралдарын дайындайтын бөлмелерге, киім шешетін бөлмелерге, киім ілетін орындарға, себезгі бөлмелеріне, дәретханаларға, ғимараттың инженерлік және технологиялық жабдығын орнату және басқару үй-жайларына және ас блогының өндірістік үй-жайларына табиғи жарықтандырусыз жол беріледі.</w:t>
      </w:r>
    </w:p>
    <w:bookmarkEnd w:id="61"/>
    <w:bookmarkStart w:name="z64" w:id="62"/>
    <w:p>
      <w:pPr>
        <w:spacing w:after="0"/>
        <w:ind w:left="0"/>
        <w:jc w:val="both"/>
      </w:pPr>
      <w:r>
        <w:rPr>
          <w:rFonts w:ascii="Times New Roman"/>
          <w:b w:val="false"/>
          <w:i w:val="false"/>
          <w:color w:val="000000"/>
          <w:sz w:val="28"/>
        </w:rPr>
        <w:t>
      50. Топтық және оқу үй-жайларында терезе әйнектерін бояуға жол берілмейді. Жарық ойықтарын реттелетін күннен қорғайтын құрылғылармен жабдықтайды.</w:t>
      </w:r>
    </w:p>
    <w:bookmarkEnd w:id="62"/>
    <w:bookmarkStart w:name="z65" w:id="63"/>
    <w:p>
      <w:pPr>
        <w:spacing w:after="0"/>
        <w:ind w:left="0"/>
        <w:jc w:val="both"/>
      </w:pPr>
      <w:r>
        <w:rPr>
          <w:rFonts w:ascii="Times New Roman"/>
          <w:b w:val="false"/>
          <w:i w:val="false"/>
          <w:color w:val="000000"/>
          <w:sz w:val="28"/>
        </w:rPr>
        <w:t>
      51. Істен шыққан шамдар ауыстырылады. Жарамсыз, құрамында сынап бар (жарық диодты, люминесцентті, энергия үнемдегіш) шамдар балалардың қолы жетпейтін жеке үй-жайда сақталады. Істен шыққан құрамында сынап бар шамдарды қоқыс жинағышқа тастауға жол берілмейді.</w:t>
      </w:r>
    </w:p>
    <w:bookmarkEnd w:id="63"/>
    <w:bookmarkStart w:name="z66" w:id="64"/>
    <w:p>
      <w:pPr>
        <w:spacing w:after="0"/>
        <w:ind w:left="0"/>
        <w:jc w:val="both"/>
      </w:pPr>
      <w:r>
        <w:rPr>
          <w:rFonts w:ascii="Times New Roman"/>
          <w:b w:val="false"/>
          <w:i w:val="false"/>
          <w:color w:val="000000"/>
          <w:sz w:val="28"/>
        </w:rPr>
        <w:t>
      52. Істен шыққан құрамында сынап бар шамдарды сақтау және шығару объекті басшысының бұйрығымен жауапты адамға жүктеледі.</w:t>
      </w:r>
    </w:p>
    <w:bookmarkEnd w:id="64"/>
    <w:bookmarkStart w:name="z67" w:id="65"/>
    <w:p>
      <w:pPr>
        <w:spacing w:after="0"/>
        <w:ind w:left="0"/>
        <w:jc w:val="both"/>
      </w:pPr>
      <w:r>
        <w:rPr>
          <w:rFonts w:ascii="Times New Roman"/>
          <w:b w:val="false"/>
          <w:i w:val="false"/>
          <w:color w:val="000000"/>
          <w:sz w:val="28"/>
        </w:rPr>
        <w:t>
      53. Желдету және ауа баптау жүйелерін пайдалану кезінде нормалау құжаттарының талаптары сақталады.</w:t>
      </w:r>
    </w:p>
    <w:bookmarkEnd w:id="65"/>
    <w:bookmarkStart w:name="z68" w:id="66"/>
    <w:p>
      <w:pPr>
        <w:spacing w:after="0"/>
        <w:ind w:left="0"/>
        <w:jc w:val="both"/>
      </w:pPr>
      <w:r>
        <w:rPr>
          <w:rFonts w:ascii="Times New Roman"/>
          <w:b w:val="false"/>
          <w:i w:val="false"/>
          <w:color w:val="000000"/>
          <w:sz w:val="28"/>
        </w:rPr>
        <w:t>
      54. Ас блогында механикалық түрде іске қосылатын желдету көзделеді. Жылу және ылғал бөлу көзі болып табылатын жабдықтың үстінде сыртқа тарту шатырлары көзделеді.</w:t>
      </w:r>
    </w:p>
    <w:bookmarkEnd w:id="66"/>
    <w:bookmarkStart w:name="z69" w:id="67"/>
    <w:p>
      <w:pPr>
        <w:spacing w:after="0"/>
        <w:ind w:left="0"/>
        <w:jc w:val="both"/>
      </w:pPr>
      <w:r>
        <w:rPr>
          <w:rFonts w:ascii="Times New Roman"/>
          <w:b w:val="false"/>
          <w:i w:val="false"/>
          <w:color w:val="000000"/>
          <w:sz w:val="28"/>
        </w:rPr>
        <w:t>
      55. Объектілердің ас блогын желдетуге осы Санитариялық қағидалардың талаптарына қайшы келмейтін бөлікте қоғамдық тамақтану объектілеріне қойылатын нормалау құжаттарының талаптары қолданылады.</w:t>
      </w:r>
    </w:p>
    <w:bookmarkEnd w:id="67"/>
    <w:bookmarkStart w:name="z70" w:id="68"/>
    <w:p>
      <w:pPr>
        <w:spacing w:after="0"/>
        <w:ind w:left="0"/>
        <w:jc w:val="both"/>
      </w:pPr>
      <w:r>
        <w:rPr>
          <w:rFonts w:ascii="Times New Roman"/>
          <w:b w:val="false"/>
          <w:i w:val="false"/>
          <w:color w:val="000000"/>
          <w:sz w:val="28"/>
        </w:rPr>
        <w:t>
      56. Терезелердің конструкциясы балалардың болуына арналған үй-жайларды жылдың кез келген уақытында желдетуді ұйымдастыру мүмкіндігін көздейді. Терезелердің әйнектелуі бүтін шыны төсемнен орындалады.</w:t>
      </w:r>
    </w:p>
    <w:bookmarkEnd w:id="68"/>
    <w:bookmarkStart w:name="z71" w:id="69"/>
    <w:p>
      <w:pPr>
        <w:spacing w:after="0"/>
        <w:ind w:left="0"/>
        <w:jc w:val="both"/>
      </w:pPr>
      <w:r>
        <w:rPr>
          <w:rFonts w:ascii="Times New Roman"/>
          <w:b w:val="false"/>
          <w:i w:val="false"/>
          <w:color w:val="000000"/>
          <w:sz w:val="28"/>
        </w:rPr>
        <w:t>
      57. Өтпелі немесе бұрыштан желдету балалар болмаған кезде жүргізіледі. Өтпелі желдету дәретхана үй-жайлары арқылы өткізілмейді.</w:t>
      </w:r>
    </w:p>
    <w:bookmarkEnd w:id="69"/>
    <w:bookmarkStart w:name="z72" w:id="70"/>
    <w:p>
      <w:pPr>
        <w:spacing w:after="0"/>
        <w:ind w:left="0"/>
        <w:jc w:val="both"/>
      </w:pPr>
      <w:r>
        <w:rPr>
          <w:rFonts w:ascii="Times New Roman"/>
          <w:b w:val="false"/>
          <w:i w:val="false"/>
          <w:color w:val="000000"/>
          <w:sz w:val="28"/>
        </w:rPr>
        <w:t>
      58. Объектілерде нормалау құжаттарына сәйкес оңтайлы микроклиматтық жағдайлар (температура, ауа қозғалысының жылдамдығы және ауаның салыстырмалы ылғалдылығы) жасалады.</w:t>
      </w:r>
    </w:p>
    <w:bookmarkEnd w:id="70"/>
    <w:bookmarkStart w:name="z73" w:id="71"/>
    <w:p>
      <w:pPr>
        <w:spacing w:after="0"/>
        <w:ind w:left="0"/>
        <w:jc w:val="both"/>
      </w:pPr>
      <w:r>
        <w:rPr>
          <w:rFonts w:ascii="Times New Roman"/>
          <w:b w:val="false"/>
          <w:i w:val="false"/>
          <w:color w:val="000000"/>
          <w:sz w:val="28"/>
        </w:rPr>
        <w:t>
      59. Топтық үй-жайларындағы, сондай-ақ себезгі және спорт зал жанындағы киім шешетін орындардағы, медициналық пункт үй-жайларындағы ауа температурасын бақылау үшін ішкі қабырғаға 0,8 – 1,2 м биіктікте бекітілген термометрлер орнатылады.</w:t>
      </w:r>
    </w:p>
    <w:bookmarkEnd w:id="71"/>
    <w:bookmarkStart w:name="z74" w:id="72"/>
    <w:p>
      <w:pPr>
        <w:spacing w:after="0"/>
        <w:ind w:left="0"/>
        <w:jc w:val="left"/>
      </w:pPr>
      <w:r>
        <w:rPr>
          <w:rFonts w:ascii="Times New Roman"/>
          <w:b/>
          <w:i w:val="false"/>
          <w:color w:val="000000"/>
        </w:rPr>
        <w:t xml:space="preserve"> 4-тарау. Объектілердің үй-жайларын жөндеуге және күтіп-ұстауға қойылатын санитариялық-эпидемиологиялық талаптар</w:t>
      </w:r>
    </w:p>
    <w:bookmarkEnd w:id="72"/>
    <w:bookmarkStart w:name="z75" w:id="73"/>
    <w:p>
      <w:pPr>
        <w:spacing w:after="0"/>
        <w:ind w:left="0"/>
        <w:jc w:val="both"/>
      </w:pPr>
      <w:r>
        <w:rPr>
          <w:rFonts w:ascii="Times New Roman"/>
          <w:b w:val="false"/>
          <w:i w:val="false"/>
          <w:color w:val="000000"/>
          <w:sz w:val="28"/>
        </w:rPr>
        <w:t>
      60. Жыл сайын объектілерде ағымдағы жөндеу жүргізіледі.</w:t>
      </w:r>
    </w:p>
    <w:bookmarkEnd w:id="73"/>
    <w:bookmarkStart w:name="z76" w:id="74"/>
    <w:p>
      <w:pPr>
        <w:spacing w:after="0"/>
        <w:ind w:left="0"/>
        <w:jc w:val="both"/>
      </w:pPr>
      <w:r>
        <w:rPr>
          <w:rFonts w:ascii="Times New Roman"/>
          <w:b w:val="false"/>
          <w:i w:val="false"/>
          <w:color w:val="000000"/>
          <w:sz w:val="28"/>
        </w:rPr>
        <w:t>
      61. Объектілер жұмыс істеп тұрған кезде авариялық жағдайларды жою жұмыстарын қоспағанда, күрделі және ағымдағы жөндеуді жүргізуге жол берілмейді.</w:t>
      </w:r>
    </w:p>
    <w:bookmarkEnd w:id="74"/>
    <w:bookmarkStart w:name="z77" w:id="75"/>
    <w:p>
      <w:pPr>
        <w:spacing w:after="0"/>
        <w:ind w:left="0"/>
        <w:jc w:val="both"/>
      </w:pPr>
      <w:r>
        <w:rPr>
          <w:rFonts w:ascii="Times New Roman"/>
          <w:b w:val="false"/>
          <w:i w:val="false"/>
          <w:color w:val="000000"/>
          <w:sz w:val="28"/>
        </w:rPr>
        <w:t>
      62. Терезелерде, желдету үшін ашылатын желкөздерде, фрамугаларда москит торлары және қорғаныш құлыптары орнатылады.</w:t>
      </w:r>
    </w:p>
    <w:bookmarkEnd w:id="75"/>
    <w:bookmarkStart w:name="z78" w:id="76"/>
    <w:p>
      <w:pPr>
        <w:spacing w:after="0"/>
        <w:ind w:left="0"/>
        <w:jc w:val="both"/>
      </w:pPr>
      <w:r>
        <w:rPr>
          <w:rFonts w:ascii="Times New Roman"/>
          <w:b w:val="false"/>
          <w:i w:val="false"/>
          <w:color w:val="000000"/>
          <w:sz w:val="28"/>
        </w:rPr>
        <w:t>
      63. Объектілердің аумағы және қоршау сыртындағы оған іргелес аумақ таза ұсталады.</w:t>
      </w:r>
    </w:p>
    <w:bookmarkEnd w:id="76"/>
    <w:bookmarkStart w:name="z79" w:id="77"/>
    <w:p>
      <w:pPr>
        <w:spacing w:after="0"/>
        <w:ind w:left="0"/>
        <w:jc w:val="both"/>
      </w:pPr>
      <w:r>
        <w:rPr>
          <w:rFonts w:ascii="Times New Roman"/>
          <w:b w:val="false"/>
          <w:i w:val="false"/>
          <w:color w:val="000000"/>
          <w:sz w:val="28"/>
        </w:rPr>
        <w:t>
      64. Объектілердің барлық үй-жайлары мен жабдығы таза ұсталады. Медициналық үй-жайларды, ас блогын және дәретханаларды күн сайын дезинфекциялау құралдарын қолдана отырып тазалайды. Дәретханаларда едендер, есік тұтқалары, крандардың шүмектері, раковиналар және унитаздар күнделікті дезинфекциялануға жатады.</w:t>
      </w:r>
    </w:p>
    <w:bookmarkEnd w:id="77"/>
    <w:bookmarkStart w:name="z80" w:id="78"/>
    <w:p>
      <w:pPr>
        <w:spacing w:after="0"/>
        <w:ind w:left="0"/>
        <w:jc w:val="both"/>
      </w:pPr>
      <w:r>
        <w:rPr>
          <w:rFonts w:ascii="Times New Roman"/>
          <w:b w:val="false"/>
          <w:i w:val="false"/>
          <w:color w:val="000000"/>
          <w:sz w:val="28"/>
        </w:rPr>
        <w:t>
      65. Дәретханаларда балаларға арналған унитаздар, жуынатын раковиналар, қол жууға арналған құралдары бар иілмелі шлангісі бар гигиеналық табандық, жеке ұяшықтары бар балалардың орамалдарына арналған қабырғаға ілінетін немесе аспалы ілгіштер, шомылуға арналған ванналар, шаруашылық шкафтары және ағызу жүйесі орнатылады.</w:t>
      </w:r>
    </w:p>
    <w:bookmarkEnd w:id="78"/>
    <w:bookmarkStart w:name="z81" w:id="79"/>
    <w:p>
      <w:pPr>
        <w:spacing w:after="0"/>
        <w:ind w:left="0"/>
        <w:jc w:val="both"/>
      </w:pPr>
      <w:r>
        <w:rPr>
          <w:rFonts w:ascii="Times New Roman"/>
          <w:b w:val="false"/>
          <w:i w:val="false"/>
          <w:color w:val="000000"/>
          <w:sz w:val="28"/>
        </w:rPr>
        <w:t>
      66. Персоналға арналған дәретханаларда унитаздар, қолды жууға және кептіруге арналған құралдары бар жуынатын раковиналар, қоқыс жинауға арналған урналар орнатылады.</w:t>
      </w:r>
    </w:p>
    <w:bookmarkEnd w:id="79"/>
    <w:bookmarkStart w:name="z82" w:id="80"/>
    <w:p>
      <w:pPr>
        <w:spacing w:after="0"/>
        <w:ind w:left="0"/>
        <w:jc w:val="both"/>
      </w:pPr>
      <w:r>
        <w:rPr>
          <w:rFonts w:ascii="Times New Roman"/>
          <w:b w:val="false"/>
          <w:i w:val="false"/>
          <w:color w:val="000000"/>
          <w:sz w:val="28"/>
        </w:rPr>
        <w:t>
      67. Санитариялық аспаптардың саны мен өлшемі осы Санитариялық қағидаларға 3-қосымшаға сәйкес көзделеді.</w:t>
      </w:r>
    </w:p>
    <w:bookmarkEnd w:id="80"/>
    <w:bookmarkStart w:name="z83" w:id="81"/>
    <w:p>
      <w:pPr>
        <w:spacing w:after="0"/>
        <w:ind w:left="0"/>
        <w:jc w:val="both"/>
      </w:pPr>
      <w:r>
        <w:rPr>
          <w:rFonts w:ascii="Times New Roman"/>
          <w:b w:val="false"/>
          <w:i w:val="false"/>
          <w:color w:val="000000"/>
          <w:sz w:val="28"/>
        </w:rPr>
        <w:t>
      68. Түбектер пайдаланылғаннан кейін тазартылады, жуылады және дезинфекцияланады. Таза түбектер дәретханаларда, жеке таңбаланған ұяшықтарда сақталады. Түбектерді сулауға арналған сыйымдылықтар таңбаланады.</w:t>
      </w:r>
    </w:p>
    <w:bookmarkEnd w:id="81"/>
    <w:bookmarkStart w:name="z84" w:id="82"/>
    <w:p>
      <w:pPr>
        <w:spacing w:after="0"/>
        <w:ind w:left="0"/>
        <w:jc w:val="both"/>
      </w:pPr>
      <w:r>
        <w:rPr>
          <w:rFonts w:ascii="Times New Roman"/>
          <w:b w:val="false"/>
          <w:i w:val="false"/>
          <w:color w:val="000000"/>
          <w:sz w:val="28"/>
        </w:rPr>
        <w:t>
      69. Алты айға дейінгі балаларға арналған сәбилер үйлерінде топтық үй-жайларда манеждер мен құндақтау үстелдері орнатылады. 1 жастан асқан балаларды тамақтандыру аймағын тамақтандыруға арналған үстелдермен жабдықтайды.</w:t>
      </w:r>
    </w:p>
    <w:bookmarkEnd w:id="82"/>
    <w:bookmarkStart w:name="z85" w:id="83"/>
    <w:p>
      <w:pPr>
        <w:spacing w:after="0"/>
        <w:ind w:left="0"/>
        <w:jc w:val="both"/>
      </w:pPr>
      <w:r>
        <w:rPr>
          <w:rFonts w:ascii="Times New Roman"/>
          <w:b w:val="false"/>
          <w:i w:val="false"/>
          <w:color w:val="000000"/>
          <w:sz w:val="28"/>
        </w:rPr>
        <w:t>
      70. Сәбилер үйлеріндегі топтардағы құндақтау үстелдері, балалардың жаялық клеенкалары, манеждердің жабыны, ойын жабдықтары күн сайын жуу құралдарын қолдана отырып өңделеді, нәжіспен ластанған жағдайда қосымша дезинфекциялау жүргізеді.</w:t>
      </w:r>
    </w:p>
    <w:bookmarkEnd w:id="83"/>
    <w:bookmarkStart w:name="z86" w:id="84"/>
    <w:p>
      <w:pPr>
        <w:spacing w:after="0"/>
        <w:ind w:left="0"/>
        <w:jc w:val="both"/>
      </w:pPr>
      <w:r>
        <w:rPr>
          <w:rFonts w:ascii="Times New Roman"/>
          <w:b w:val="false"/>
          <w:i w:val="false"/>
          <w:color w:val="000000"/>
          <w:sz w:val="28"/>
        </w:rPr>
        <w:t>
      71. Жинау жүргізу үшін нормалау құжаттарына сәйкес қолдануға рұқсат етілген дезинфекциялау құралдары пайдаланылады.</w:t>
      </w:r>
    </w:p>
    <w:bookmarkEnd w:id="84"/>
    <w:p>
      <w:pPr>
        <w:spacing w:after="0"/>
        <w:ind w:left="0"/>
        <w:jc w:val="both"/>
      </w:pPr>
      <w:r>
        <w:rPr>
          <w:rFonts w:ascii="Times New Roman"/>
          <w:b w:val="false"/>
          <w:i w:val="false"/>
          <w:color w:val="000000"/>
          <w:sz w:val="28"/>
        </w:rPr>
        <w:t>
      Дезинфекциялау ерітінділерін өндірушінің нұсқаулығына сәйкес ертіндіні дайындау күні көрсетіле отырып, таңбаланған сыйымдылықтарда дайындайды. Дезинфекциялау және жуу құралдары, жұмысшы ерітінділері балалардың қолы жетпейтін орындарда сақталады.</w:t>
      </w:r>
    </w:p>
    <w:bookmarkStart w:name="z87" w:id="85"/>
    <w:p>
      <w:pPr>
        <w:spacing w:after="0"/>
        <w:ind w:left="0"/>
        <w:jc w:val="both"/>
      </w:pPr>
      <w:r>
        <w:rPr>
          <w:rFonts w:ascii="Times New Roman"/>
          <w:b w:val="false"/>
          <w:i w:val="false"/>
          <w:color w:val="000000"/>
          <w:sz w:val="28"/>
        </w:rPr>
        <w:t>
      72. Жинау мүкәммалы (легендер, шелектер, жөкелер, шүберектер) таңбаланады және жеке үй-жайларға (санитариялық тораптар, медициналық пункт, ас блогының өндірістік үй-жайлары, тамақтану залы, топтық үй-жайлар) бекітіледі, арнайы бөлінген үй-жайларда (орындарда) сақталады. Санитариялық тораптарға арналған жинау мүкәммалының сигналды таңбасы болады.</w:t>
      </w:r>
    </w:p>
    <w:bookmarkEnd w:id="85"/>
    <w:bookmarkStart w:name="z88" w:id="86"/>
    <w:p>
      <w:pPr>
        <w:spacing w:after="0"/>
        <w:ind w:left="0"/>
        <w:jc w:val="both"/>
      </w:pPr>
      <w:r>
        <w:rPr>
          <w:rFonts w:ascii="Times New Roman"/>
          <w:b w:val="false"/>
          <w:i w:val="false"/>
          <w:color w:val="000000"/>
          <w:sz w:val="28"/>
        </w:rPr>
        <w:t>
      73. Жыл сайын көктем мезгілінде ойын алаңдарында құмды толық ауыстыру жүргізіледі. Жаңадан әкелінетін құм паразитологиялық, микробиологиялық, санитариялық-химиялық, радиологиялық көрсеткіштер бойынша нормалау құжаттарына сәйкес келеді. Зертханалық зерттеулер нәтижелері нормалау құжаттарына сәйкес келмеген жағдайда құмды кезектен тыс ауыстыру жүргізіледі.</w:t>
      </w:r>
    </w:p>
    <w:bookmarkEnd w:id="86"/>
    <w:bookmarkStart w:name="z89" w:id="87"/>
    <w:p>
      <w:pPr>
        <w:spacing w:after="0"/>
        <w:ind w:left="0"/>
        <w:jc w:val="both"/>
      </w:pPr>
      <w:r>
        <w:rPr>
          <w:rFonts w:ascii="Times New Roman"/>
          <w:b w:val="false"/>
          <w:i w:val="false"/>
          <w:color w:val="000000"/>
          <w:sz w:val="28"/>
        </w:rPr>
        <w:t>
      74. Тығыз жабылатын қақпақтармен жабдықталған қоқыс жинағыштар шаруашылық аймақтағы үш жағынан қоршалған, тазалауға және дезинфекциялауға жеңіл су өткізбейтін жабыны бар алаңға орнатылады. Қоқыс жинағыштар (контейнерлер) тазаланады, жуылады және дезинфекцияланады.</w:t>
      </w:r>
    </w:p>
    <w:bookmarkEnd w:id="87"/>
    <w:p>
      <w:pPr>
        <w:spacing w:after="0"/>
        <w:ind w:left="0"/>
        <w:jc w:val="both"/>
      </w:pPr>
      <w:r>
        <w:rPr>
          <w:rFonts w:ascii="Times New Roman"/>
          <w:b w:val="false"/>
          <w:i w:val="false"/>
          <w:color w:val="000000"/>
          <w:sz w:val="28"/>
        </w:rPr>
        <w:t>
      Көп пәтерлі тұрғын үйдің алғашқы екі қабатында, ішіне-жапсарлас салынған үй-жайларда орналастырылған МДҰ-ның қоқысын жинау үшін тұрғын үйдің ортақ қоқыс салғыштары немесе контейнерлері пайдаланылады.</w:t>
      </w:r>
    </w:p>
    <w:bookmarkStart w:name="z90" w:id="88"/>
    <w:p>
      <w:pPr>
        <w:spacing w:after="0"/>
        <w:ind w:left="0"/>
        <w:jc w:val="both"/>
      </w:pPr>
      <w:r>
        <w:rPr>
          <w:rFonts w:ascii="Times New Roman"/>
          <w:b w:val="false"/>
          <w:i w:val="false"/>
          <w:color w:val="000000"/>
          <w:sz w:val="28"/>
        </w:rPr>
        <w:t>
      75. Объектілерде дератизациялау және дезинсекциялау бойынша іс-шаралар жүргізіледі. Жәндіктердің, кенелердің, басқа да буын аяқтылар мен кеміргіштердің болуына жол берілмейді.</w:t>
      </w:r>
    </w:p>
    <w:bookmarkEnd w:id="88"/>
    <w:bookmarkStart w:name="z91" w:id="89"/>
    <w:p>
      <w:pPr>
        <w:spacing w:after="0"/>
        <w:ind w:left="0"/>
        <w:jc w:val="left"/>
      </w:pPr>
      <w:r>
        <w:rPr>
          <w:rFonts w:ascii="Times New Roman"/>
          <w:b/>
          <w:i w:val="false"/>
          <w:color w:val="000000"/>
        </w:rPr>
        <w:t xml:space="preserve"> 5-тарау. Объектілерде тәрбиелеу және оқыту жағдайларына қойылатын санитариялық-эпидемиологиялық талаптар</w:t>
      </w:r>
    </w:p>
    <w:bookmarkEnd w:id="89"/>
    <w:bookmarkStart w:name="z92" w:id="90"/>
    <w:p>
      <w:pPr>
        <w:spacing w:after="0"/>
        <w:ind w:left="0"/>
        <w:jc w:val="both"/>
      </w:pPr>
      <w:r>
        <w:rPr>
          <w:rFonts w:ascii="Times New Roman"/>
          <w:b w:val="false"/>
          <w:i w:val="false"/>
          <w:color w:val="000000"/>
          <w:sz w:val="28"/>
        </w:rPr>
        <w:t xml:space="preserve">
      76. Мектепке дейінгі тәрбие мен оқыту мазмұны, МДҰ-ның оқу жүктемесінің ең үлкен көлемі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17669 болып тіркелген) бекітілген Білім берудің барлық деңгейінің мемлекеттік жалпыға міндетті білім беру стандарттарында белгіленеді.</w:t>
      </w:r>
    </w:p>
    <w:bookmarkEnd w:id="90"/>
    <w:bookmarkStart w:name="z93" w:id="91"/>
    <w:p>
      <w:pPr>
        <w:spacing w:after="0"/>
        <w:ind w:left="0"/>
        <w:jc w:val="both"/>
      </w:pPr>
      <w:r>
        <w:rPr>
          <w:rFonts w:ascii="Times New Roman"/>
          <w:b w:val="false"/>
          <w:i w:val="false"/>
          <w:color w:val="000000"/>
          <w:sz w:val="28"/>
        </w:rPr>
        <w:t xml:space="preserve">
      77. МДҰ-ғы арнаулы топтардың толықтырылуы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көзделеді.</w:t>
      </w:r>
    </w:p>
    <w:bookmarkEnd w:id="91"/>
    <w:bookmarkStart w:name="z94" w:id="92"/>
    <w:p>
      <w:pPr>
        <w:spacing w:after="0"/>
        <w:ind w:left="0"/>
        <w:jc w:val="both"/>
      </w:pPr>
      <w:r>
        <w:rPr>
          <w:rFonts w:ascii="Times New Roman"/>
          <w:b w:val="false"/>
          <w:i w:val="false"/>
          <w:color w:val="000000"/>
          <w:sz w:val="28"/>
        </w:rPr>
        <w:t>
      78. Сәбилер үйінде тәрбиеленетін балалардың оңтайлы саны 100 – 150 баланы құрайды. Топтардың толықтырылуы туғаннан бастап 1,5 жасқа дейін – 10 бала, 1,5 жастан 2 жасқа дейін – 13 бала, 2 жастан 3 жасты қоса алғанға дейін – 20 бала.</w:t>
      </w:r>
    </w:p>
    <w:bookmarkEnd w:id="92"/>
    <w:bookmarkStart w:name="z95" w:id="93"/>
    <w:p>
      <w:pPr>
        <w:spacing w:after="0"/>
        <w:ind w:left="0"/>
        <w:jc w:val="both"/>
      </w:pPr>
      <w:r>
        <w:rPr>
          <w:rFonts w:ascii="Times New Roman"/>
          <w:b w:val="false"/>
          <w:i w:val="false"/>
          <w:color w:val="000000"/>
          <w:sz w:val="28"/>
        </w:rPr>
        <w:t>
      79. Серуендер ауа-райы жағдайы ескеріле отырып, күн сайын жүзеге асырылады.</w:t>
      </w:r>
    </w:p>
    <w:bookmarkEnd w:id="93"/>
    <w:bookmarkStart w:name="z96" w:id="94"/>
    <w:p>
      <w:pPr>
        <w:spacing w:after="0"/>
        <w:ind w:left="0"/>
        <w:jc w:val="both"/>
      </w:pPr>
      <w:r>
        <w:rPr>
          <w:rFonts w:ascii="Times New Roman"/>
          <w:b w:val="false"/>
          <w:i w:val="false"/>
          <w:color w:val="000000"/>
          <w:sz w:val="28"/>
        </w:rPr>
        <w:t>
      80. Ойын алаңдарының жабыны денсаулық үшін қауіпсіз (жарақаттануды болдырмайтын) материалдардан көзделеді.</w:t>
      </w:r>
    </w:p>
    <w:bookmarkEnd w:id="94"/>
    <w:bookmarkStart w:name="z97" w:id="95"/>
    <w:p>
      <w:pPr>
        <w:spacing w:after="0"/>
        <w:ind w:left="0"/>
        <w:jc w:val="both"/>
      </w:pPr>
      <w:r>
        <w:rPr>
          <w:rFonts w:ascii="Times New Roman"/>
          <w:b w:val="false"/>
          <w:i w:val="false"/>
          <w:color w:val="000000"/>
          <w:sz w:val="28"/>
        </w:rPr>
        <w:t>
      81. Объектілердің жиһазы мен жабдығы балалардың бой-жас ерекшеліктеріне сәйкес келеді. Объектілерде ойын, оқу кабинеттері үстелдермен, арқалығы бар орындықтармен жабдықталады</w:t>
      </w:r>
    </w:p>
    <w:bookmarkEnd w:id="95"/>
    <w:p>
      <w:pPr>
        <w:spacing w:after="0"/>
        <w:ind w:left="0"/>
        <w:jc w:val="both"/>
      </w:pPr>
      <w:r>
        <w:rPr>
          <w:rFonts w:ascii="Times New Roman"/>
          <w:b w:val="false"/>
          <w:i w:val="false"/>
          <w:color w:val="000000"/>
          <w:sz w:val="28"/>
        </w:rPr>
        <w:t>
      Ойын және спорт алаңдарындағы жабдықтар балалардың бойы мен жасына сәйкес келеді, үшкір шығыңқы жерлері мен ақауы болмайды, уақтылы жөнделеді. Жабдықтың бетінің жабыны суға төзімді материалдан көзделеді.</w:t>
      </w:r>
    </w:p>
    <w:p>
      <w:pPr>
        <w:spacing w:after="0"/>
        <w:ind w:left="0"/>
        <w:jc w:val="both"/>
      </w:pPr>
      <w:r>
        <w:rPr>
          <w:rFonts w:ascii="Times New Roman"/>
          <w:b w:val="false"/>
          <w:i w:val="false"/>
          <w:color w:val="000000"/>
          <w:sz w:val="28"/>
        </w:rPr>
        <w:t>
      Жабдықтың жиыны, саны және өлшемін объектілердің бейінін, үй-жайлардың ерекшелігін есепке ала отырып көздейді.</w:t>
      </w:r>
    </w:p>
    <w:p>
      <w:pPr>
        <w:spacing w:after="0"/>
        <w:ind w:left="0"/>
        <w:jc w:val="both"/>
      </w:pPr>
      <w:r>
        <w:rPr>
          <w:rFonts w:ascii="Times New Roman"/>
          <w:b w:val="false"/>
          <w:i w:val="false"/>
          <w:color w:val="000000"/>
          <w:sz w:val="28"/>
        </w:rPr>
        <w:t xml:space="preserve">
      МДҰ мен сәбилер үйінің жиhазының негiзгi өлшемдерi осы Санитариялық қағидаларларға </w:t>
      </w:r>
      <w:r>
        <w:rPr>
          <w:rFonts w:ascii="Times New Roman"/>
          <w:b w:val="false"/>
          <w:i w:val="false"/>
          <w:color w:val="000000"/>
          <w:sz w:val="28"/>
        </w:rPr>
        <w:t>5-қосымшаның</w:t>
      </w:r>
      <w:r>
        <w:rPr>
          <w:rFonts w:ascii="Times New Roman"/>
          <w:b w:val="false"/>
          <w:i w:val="false"/>
          <w:color w:val="000000"/>
          <w:sz w:val="28"/>
        </w:rPr>
        <w:t xml:space="preserve"> 1, 2-кестелеріне сәйкес белгіленген.</w:t>
      </w:r>
    </w:p>
    <w:bookmarkStart w:name="z98" w:id="96"/>
    <w:p>
      <w:pPr>
        <w:spacing w:after="0"/>
        <w:ind w:left="0"/>
        <w:jc w:val="both"/>
      </w:pPr>
      <w:r>
        <w:rPr>
          <w:rFonts w:ascii="Times New Roman"/>
          <w:b w:val="false"/>
          <w:i w:val="false"/>
          <w:color w:val="000000"/>
          <w:sz w:val="28"/>
        </w:rPr>
        <w:t>
      82. Жиһаз, жұмсақ, қатты мүкәммал, жабдық жұмыс жағдайында болады және уақтылы жөндеуге немесе ауыстыруға жатады.</w:t>
      </w:r>
    </w:p>
    <w:bookmarkEnd w:id="96"/>
    <w:bookmarkStart w:name="z99" w:id="97"/>
    <w:p>
      <w:pPr>
        <w:spacing w:after="0"/>
        <w:ind w:left="0"/>
        <w:jc w:val="both"/>
      </w:pPr>
      <w:r>
        <w:rPr>
          <w:rFonts w:ascii="Times New Roman"/>
          <w:b w:val="false"/>
          <w:i w:val="false"/>
          <w:color w:val="000000"/>
          <w:sz w:val="28"/>
        </w:rPr>
        <w:t>
      83. Топтардағы киім шешетін бөлмелер сыртқы киімге арналған шкафтармен және орындықтармен жабдықталады.</w:t>
      </w:r>
    </w:p>
    <w:bookmarkEnd w:id="97"/>
    <w:p>
      <w:pPr>
        <w:spacing w:after="0"/>
        <w:ind w:left="0"/>
        <w:jc w:val="both"/>
      </w:pPr>
      <w:r>
        <w:rPr>
          <w:rFonts w:ascii="Times New Roman"/>
          <w:b w:val="false"/>
          <w:i w:val="false"/>
          <w:color w:val="000000"/>
          <w:sz w:val="28"/>
        </w:rPr>
        <w:t>
      Балалардың киіміне арналған шкафтарды жеке таңбалайды және бас киімге арналған сөрелермен және сыртқы киімге арналған ілмектермен жабдықтайды.</w:t>
      </w:r>
    </w:p>
    <w:bookmarkStart w:name="z100" w:id="98"/>
    <w:p>
      <w:pPr>
        <w:spacing w:after="0"/>
        <w:ind w:left="0"/>
        <w:jc w:val="both"/>
      </w:pPr>
      <w:r>
        <w:rPr>
          <w:rFonts w:ascii="Times New Roman"/>
          <w:b w:val="false"/>
          <w:i w:val="false"/>
          <w:color w:val="000000"/>
          <w:sz w:val="28"/>
        </w:rPr>
        <w:t>
      84. Спорт залдары жанындағы киім шешетін бөлмелер киімге арналған шкафтармен немесе ілгіштермен, орындықтармен жабдықталады.</w:t>
      </w:r>
    </w:p>
    <w:bookmarkEnd w:id="98"/>
    <w:p>
      <w:pPr>
        <w:spacing w:after="0"/>
        <w:ind w:left="0"/>
        <w:jc w:val="both"/>
      </w:pPr>
      <w:r>
        <w:rPr>
          <w:rFonts w:ascii="Times New Roman"/>
          <w:b w:val="false"/>
          <w:i w:val="false"/>
          <w:color w:val="000000"/>
          <w:sz w:val="28"/>
        </w:rPr>
        <w:t>
      Спорттық төсеніштердің жабыны тазалауға және дезинфекциялауға болатын материалдардан көздейді.</w:t>
      </w:r>
    </w:p>
    <w:bookmarkStart w:name="z101" w:id="99"/>
    <w:p>
      <w:pPr>
        <w:spacing w:after="0"/>
        <w:ind w:left="0"/>
        <w:jc w:val="both"/>
      </w:pPr>
      <w:r>
        <w:rPr>
          <w:rFonts w:ascii="Times New Roman"/>
          <w:b w:val="false"/>
          <w:i w:val="false"/>
          <w:color w:val="000000"/>
          <w:sz w:val="28"/>
        </w:rPr>
        <w:t>
      85. Пайдаланылған ойыншықтарды күн сайын жуу құралдарын қолдана отырып күннің соңында жуады. Ойыншықтарды жууға арналған сыйымдылықты, шүберек пен жөкені таңбалайды.</w:t>
      </w:r>
    </w:p>
    <w:bookmarkEnd w:id="99"/>
    <w:bookmarkStart w:name="z102" w:id="100"/>
    <w:p>
      <w:pPr>
        <w:spacing w:after="0"/>
        <w:ind w:left="0"/>
        <w:jc w:val="both"/>
      </w:pPr>
      <w:r>
        <w:rPr>
          <w:rFonts w:ascii="Times New Roman"/>
          <w:b w:val="false"/>
          <w:i w:val="false"/>
          <w:color w:val="000000"/>
          <w:sz w:val="28"/>
        </w:rPr>
        <w:t>
      86. Жұмсақ ойыншықтарды пайдаланғаннан кейін күннің соңында ойыншықтан кемінде 25 см қашықтықта 30 минут бойы бактерицидті сәулелегіштермен дезинфекцияланады.</w:t>
      </w:r>
    </w:p>
    <w:bookmarkEnd w:id="100"/>
    <w:bookmarkStart w:name="z103" w:id="101"/>
    <w:p>
      <w:pPr>
        <w:spacing w:after="0"/>
        <w:ind w:left="0"/>
        <w:jc w:val="both"/>
      </w:pPr>
      <w:r>
        <w:rPr>
          <w:rFonts w:ascii="Times New Roman"/>
          <w:b w:val="false"/>
          <w:i w:val="false"/>
          <w:color w:val="000000"/>
          <w:sz w:val="28"/>
        </w:rPr>
        <w:t>
      87. Бөбек жастағы топтарда және медициналық мақсаттағы үй-жайларда жұмсақ ойыншықтар мен пенолатексті түкті ойыншықтар пайдаланылмайды.</w:t>
      </w:r>
    </w:p>
    <w:bookmarkEnd w:id="101"/>
    <w:bookmarkStart w:name="z104" w:id="102"/>
    <w:p>
      <w:pPr>
        <w:spacing w:after="0"/>
        <w:ind w:left="0"/>
        <w:jc w:val="both"/>
      </w:pPr>
      <w:r>
        <w:rPr>
          <w:rFonts w:ascii="Times New Roman"/>
          <w:b w:val="false"/>
          <w:i w:val="false"/>
          <w:color w:val="000000"/>
          <w:sz w:val="28"/>
        </w:rPr>
        <w:t>
      88. Балалар үшін сатып алынған өнімдерге (ойыншықтар, аяқкиім, киім, ыдыс, жеке гигиена құралдары, мектеп және жазу құралдары, төсек-орын жабдықтары, парфюмерлік-косметикалық өнім, жиһаз) олардың сапасы мен қауіпсіздігін растайтын құжаттар беріледі.</w:t>
      </w:r>
    </w:p>
    <w:bookmarkEnd w:id="102"/>
    <w:bookmarkStart w:name="z105" w:id="103"/>
    <w:p>
      <w:pPr>
        <w:spacing w:after="0"/>
        <w:ind w:left="0"/>
        <w:jc w:val="left"/>
      </w:pPr>
      <w:r>
        <w:rPr>
          <w:rFonts w:ascii="Times New Roman"/>
          <w:b/>
          <w:i w:val="false"/>
          <w:color w:val="000000"/>
        </w:rPr>
        <w:t xml:space="preserve"> 6-тарау. Балалардың тұру жағдайларына қойылатын санитариялық-эпидемиологиялық талаптар</w:t>
      </w:r>
    </w:p>
    <w:bookmarkEnd w:id="103"/>
    <w:bookmarkStart w:name="z106" w:id="104"/>
    <w:p>
      <w:pPr>
        <w:spacing w:after="0"/>
        <w:ind w:left="0"/>
        <w:jc w:val="both"/>
      </w:pPr>
      <w:r>
        <w:rPr>
          <w:rFonts w:ascii="Times New Roman"/>
          <w:b w:val="false"/>
          <w:i w:val="false"/>
          <w:color w:val="000000"/>
          <w:sz w:val="28"/>
        </w:rPr>
        <w:t>
      89. Объектілердің жатын бөлмелерін жеке стационарлық кереуеттермен жабдықтайды.</w:t>
      </w:r>
    </w:p>
    <w:bookmarkEnd w:id="104"/>
    <w:p>
      <w:pPr>
        <w:spacing w:after="0"/>
        <w:ind w:left="0"/>
        <w:jc w:val="both"/>
      </w:pPr>
      <w:r>
        <w:rPr>
          <w:rFonts w:ascii="Times New Roman"/>
          <w:b w:val="false"/>
          <w:i w:val="false"/>
          <w:color w:val="000000"/>
          <w:sz w:val="28"/>
        </w:rPr>
        <w:t>
      МДҰ және сәбилер үйлеріндегі және бөбек жасындағы (1-2 жастағы) топтардағы жатын үй-жайлары жататын жердің өзгермелі биіктігі еденнен 30 см және 50 см деңгейінде және қоршаудың еденнен биіктігі 95 см болатын төрт жағынан биіктігі 120 см, ені 60 см қоршауы бар манеждермен немесе стационарлық кереуеттермен жабдықталады.</w:t>
      </w:r>
    </w:p>
    <w:p>
      <w:pPr>
        <w:spacing w:after="0"/>
        <w:ind w:left="0"/>
        <w:jc w:val="both"/>
      </w:pPr>
      <w:r>
        <w:rPr>
          <w:rFonts w:ascii="Times New Roman"/>
          <w:b w:val="false"/>
          <w:i w:val="false"/>
          <w:color w:val="000000"/>
          <w:sz w:val="28"/>
        </w:rPr>
        <w:t>
      3 – 6 жастағы балалар үшін – ұзындығы 140 см, ені 60 см, биіктігі 30 см. Бүйір жақ қоршауының биіктігін кемінде 15 см-ге азайту мүмкіндігі көзделеді.</w:t>
      </w:r>
    </w:p>
    <w:bookmarkStart w:name="z107" w:id="105"/>
    <w:p>
      <w:pPr>
        <w:spacing w:after="0"/>
        <w:ind w:left="0"/>
        <w:jc w:val="both"/>
      </w:pPr>
      <w:r>
        <w:rPr>
          <w:rFonts w:ascii="Times New Roman"/>
          <w:b w:val="false"/>
          <w:i w:val="false"/>
          <w:color w:val="000000"/>
          <w:sz w:val="28"/>
        </w:rPr>
        <w:t>
      90. Мектеп жасына дейінгі (3-6 жастағы) балалардың күндізгі ұйқысын стационарлық екі қабатты кереуеттерде, жататын жері қатты жиналмалы кереуеттерде немесе түрлендірілетін (қайырмалы, жылжытылатын, домалатып шығарылатын) кереуеттерде ұйымдастыруға жол беріледі.</w:t>
      </w:r>
    </w:p>
    <w:bookmarkEnd w:id="105"/>
    <w:p>
      <w:pPr>
        <w:spacing w:after="0"/>
        <w:ind w:left="0"/>
        <w:jc w:val="both"/>
      </w:pPr>
      <w:r>
        <w:rPr>
          <w:rFonts w:ascii="Times New Roman"/>
          <w:b w:val="false"/>
          <w:i w:val="false"/>
          <w:color w:val="000000"/>
          <w:sz w:val="28"/>
        </w:rPr>
        <w:t>
      Жиналмалы немесе түрлендірілетін кереуеттерді пайдаланған кезде оларды сақтау үшін, сондай-ақ төсек жабдықтары мен киім-кешектерді жеке сақтау үшін орын көзделеді.</w:t>
      </w:r>
    </w:p>
    <w:bookmarkStart w:name="z108" w:id="106"/>
    <w:p>
      <w:pPr>
        <w:spacing w:after="0"/>
        <w:ind w:left="0"/>
        <w:jc w:val="both"/>
      </w:pPr>
      <w:r>
        <w:rPr>
          <w:rFonts w:ascii="Times New Roman"/>
          <w:b w:val="false"/>
          <w:i w:val="false"/>
          <w:color w:val="000000"/>
          <w:sz w:val="28"/>
        </w:rPr>
        <w:t>
      91. Бір жатын орынға кемінде үш төсек-орын жиынтығының болуы көзделеді.</w:t>
      </w:r>
    </w:p>
    <w:bookmarkEnd w:id="106"/>
    <w:bookmarkStart w:name="z109" w:id="107"/>
    <w:p>
      <w:pPr>
        <w:spacing w:after="0"/>
        <w:ind w:left="0"/>
        <w:jc w:val="both"/>
      </w:pPr>
      <w:r>
        <w:rPr>
          <w:rFonts w:ascii="Times New Roman"/>
          <w:b w:val="false"/>
          <w:i w:val="false"/>
          <w:color w:val="000000"/>
          <w:sz w:val="28"/>
        </w:rPr>
        <w:t>
      92. Балалар тәулік бойы болатын МДҰ-да және сәбилер үйлерінде балаларды шомылдыру төсек-орнын, іш киімді және орамалдарды бір уақытта ауыстыра отырып, күнтізбелік жеті күнде бір реттен сиретпей график бойынша жүзеге асырылады.</w:t>
      </w:r>
    </w:p>
    <w:bookmarkEnd w:id="107"/>
    <w:bookmarkStart w:name="z110" w:id="108"/>
    <w:p>
      <w:pPr>
        <w:spacing w:after="0"/>
        <w:ind w:left="0"/>
        <w:jc w:val="both"/>
      </w:pPr>
      <w:r>
        <w:rPr>
          <w:rFonts w:ascii="Times New Roman"/>
          <w:b w:val="false"/>
          <w:i w:val="false"/>
          <w:color w:val="000000"/>
          <w:sz w:val="28"/>
        </w:rPr>
        <w:t>
      93. Төсек-орынды, орамалдарды ауыстыру ластануына қарай, бірақ аптасына бір реттен сиретпей жүргізіледі.</w:t>
      </w:r>
    </w:p>
    <w:bookmarkEnd w:id="108"/>
    <w:p>
      <w:pPr>
        <w:spacing w:after="0"/>
        <w:ind w:left="0"/>
        <w:jc w:val="both"/>
      </w:pPr>
      <w:r>
        <w:rPr>
          <w:rFonts w:ascii="Times New Roman"/>
          <w:b w:val="false"/>
          <w:i w:val="false"/>
          <w:color w:val="000000"/>
          <w:sz w:val="28"/>
        </w:rPr>
        <w:t>
      Жылына кемінде бір рет төсек-орын жабдықтары камералық дезинфекциялануға жатады.</w:t>
      </w:r>
    </w:p>
    <w:bookmarkStart w:name="z111" w:id="109"/>
    <w:p>
      <w:pPr>
        <w:spacing w:after="0"/>
        <w:ind w:left="0"/>
        <w:jc w:val="both"/>
      </w:pPr>
      <w:r>
        <w:rPr>
          <w:rFonts w:ascii="Times New Roman"/>
          <w:b w:val="false"/>
          <w:i w:val="false"/>
          <w:color w:val="000000"/>
          <w:sz w:val="28"/>
        </w:rPr>
        <w:t>
      94. Төсек-орын, киім мен аяқкиім, қатты мүкәммал қорын сақтау үшін қойма үй-жайлары көзделеді.</w:t>
      </w:r>
    </w:p>
    <w:bookmarkEnd w:id="109"/>
    <w:bookmarkStart w:name="z112" w:id="110"/>
    <w:p>
      <w:pPr>
        <w:spacing w:after="0"/>
        <w:ind w:left="0"/>
        <w:jc w:val="both"/>
      </w:pPr>
      <w:r>
        <w:rPr>
          <w:rFonts w:ascii="Times New Roman"/>
          <w:b w:val="false"/>
          <w:i w:val="false"/>
          <w:color w:val="000000"/>
          <w:sz w:val="28"/>
        </w:rPr>
        <w:t>
      95. Төсек-орын жабдықтары, орамалдар, жеке гигиена заттары (тіс щеткасы, тарақ, жөкелер) әр балаға жеке бөлінеді. Жеке тіс щеткалары, жөкелер ашық ұяшықтарда сақталады.</w:t>
      </w:r>
    </w:p>
    <w:bookmarkEnd w:id="110"/>
    <w:bookmarkStart w:name="z113" w:id="111"/>
    <w:p>
      <w:pPr>
        <w:spacing w:after="0"/>
        <w:ind w:left="0"/>
        <w:jc w:val="both"/>
      </w:pPr>
      <w:r>
        <w:rPr>
          <w:rFonts w:ascii="Times New Roman"/>
          <w:b w:val="false"/>
          <w:i w:val="false"/>
          <w:color w:val="000000"/>
          <w:sz w:val="28"/>
        </w:rPr>
        <w:t>
      96. Төсек-орынды жуу объектінің кір жуатын орнында жүзеге асырылады, ол болмаған жағдайда басқа орталықтандырылған кір жуатын орындарда ұйымдастыруға жол беріледі.</w:t>
      </w:r>
    </w:p>
    <w:bookmarkEnd w:id="111"/>
    <w:bookmarkStart w:name="z114" w:id="112"/>
    <w:p>
      <w:pPr>
        <w:spacing w:after="0"/>
        <w:ind w:left="0"/>
        <w:jc w:val="both"/>
      </w:pPr>
      <w:r>
        <w:rPr>
          <w:rFonts w:ascii="Times New Roman"/>
          <w:b w:val="false"/>
          <w:i w:val="false"/>
          <w:color w:val="000000"/>
          <w:sz w:val="28"/>
        </w:rPr>
        <w:t>
      97. Кір жуатын орында таза және лас төсек-орынның қарама-қарсы ағынына жол берілмейді.</w:t>
      </w:r>
    </w:p>
    <w:bookmarkEnd w:id="112"/>
    <w:p>
      <w:pPr>
        <w:spacing w:after="0"/>
        <w:ind w:left="0"/>
        <w:jc w:val="both"/>
      </w:pPr>
      <w:r>
        <w:rPr>
          <w:rFonts w:ascii="Times New Roman"/>
          <w:b w:val="false"/>
          <w:i w:val="false"/>
          <w:color w:val="000000"/>
          <w:sz w:val="28"/>
        </w:rPr>
        <w:t>
      Инфекциялық аурумен ауырған науқастардың төсек-орны жуу алдында таңбаланған ванналарда дезинфекциялануға жатады.</w:t>
      </w:r>
    </w:p>
    <w:bookmarkStart w:name="z115" w:id="113"/>
    <w:p>
      <w:pPr>
        <w:spacing w:after="0"/>
        <w:ind w:left="0"/>
        <w:jc w:val="left"/>
      </w:pPr>
      <w:r>
        <w:rPr>
          <w:rFonts w:ascii="Times New Roman"/>
          <w:b/>
          <w:i w:val="false"/>
          <w:color w:val="000000"/>
        </w:rPr>
        <w:t xml:space="preserve"> 7-тарау. Объектілердегі тамақтандыру жағдайларына қойылатын санитариялық-эпидемиологиялық талаптар</w:t>
      </w:r>
    </w:p>
    <w:bookmarkEnd w:id="113"/>
    <w:bookmarkStart w:name="z116" w:id="114"/>
    <w:p>
      <w:pPr>
        <w:spacing w:after="0"/>
        <w:ind w:left="0"/>
        <w:jc w:val="both"/>
      </w:pPr>
      <w:r>
        <w:rPr>
          <w:rFonts w:ascii="Times New Roman"/>
          <w:b w:val="false"/>
          <w:i w:val="false"/>
          <w:color w:val="000000"/>
          <w:sz w:val="28"/>
        </w:rPr>
        <w:t>
      98. Объектілерде ас блогы көзделеді.</w:t>
      </w:r>
    </w:p>
    <w:bookmarkEnd w:id="114"/>
    <w:bookmarkStart w:name="z117" w:id="115"/>
    <w:p>
      <w:pPr>
        <w:spacing w:after="0"/>
        <w:ind w:left="0"/>
        <w:jc w:val="both"/>
      </w:pPr>
      <w:r>
        <w:rPr>
          <w:rFonts w:ascii="Times New Roman"/>
          <w:b w:val="false"/>
          <w:i w:val="false"/>
          <w:color w:val="000000"/>
          <w:sz w:val="28"/>
        </w:rPr>
        <w:t>
      99. Объектілердің ас блогында тұруға, балаларды тамақтандыруды ұйымдастырумен байланысы жоқ жұмыстар мен көрсетілетін қызметтерді орындауға жол берілмейді.</w:t>
      </w:r>
    </w:p>
    <w:bookmarkEnd w:id="115"/>
    <w:bookmarkStart w:name="z118" w:id="116"/>
    <w:p>
      <w:pPr>
        <w:spacing w:after="0"/>
        <w:ind w:left="0"/>
        <w:jc w:val="both"/>
      </w:pPr>
      <w:r>
        <w:rPr>
          <w:rFonts w:ascii="Times New Roman"/>
          <w:b w:val="false"/>
          <w:i w:val="false"/>
          <w:color w:val="000000"/>
          <w:sz w:val="28"/>
        </w:rPr>
        <w:t xml:space="preserve">
      100. Ас блогының және жабдықтардың құрылғысы, шикі және дайын өнімге, тамақтану жағдайларына қойылатын талаптар "Қоғамдық тамақтану объектілеріне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26866 болып тіркелген) Қазақстан Республикасы Денсаулық сақтау министрінің 2022 жылғы 17 ақпандағы № ҚР ДСМ-16 </w:t>
      </w:r>
      <w:r>
        <w:rPr>
          <w:rFonts w:ascii="Times New Roman"/>
          <w:b w:val="false"/>
          <w:i w:val="false"/>
          <w:color w:val="000000"/>
          <w:sz w:val="28"/>
        </w:rPr>
        <w:t>бұйрығына</w:t>
      </w:r>
      <w:r>
        <w:rPr>
          <w:rFonts w:ascii="Times New Roman"/>
          <w:b w:val="false"/>
          <w:i w:val="false"/>
          <w:color w:val="000000"/>
          <w:sz w:val="28"/>
        </w:rPr>
        <w:t xml:space="preserve"> сәйкес көзделеді.</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104.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106.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109.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110.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114.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118.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117"/>
    <w:p>
      <w:pPr>
        <w:spacing w:after="0"/>
        <w:ind w:left="0"/>
        <w:jc w:val="left"/>
      </w:pPr>
      <w:r>
        <w:rPr>
          <w:rFonts w:ascii="Times New Roman"/>
          <w:b/>
          <w:i w:val="false"/>
          <w:color w:val="000000"/>
        </w:rPr>
        <w:t xml:space="preserve"> 8-тарау. Өндірістік бақылауға, персоналдың еңбек және тұрмыстық қызмет көрсету жағдайларына қойылатын талаптар</w:t>
      </w:r>
    </w:p>
    <w:bookmarkEnd w:id="117"/>
    <w:bookmarkStart w:name="z137" w:id="118"/>
    <w:p>
      <w:pPr>
        <w:spacing w:after="0"/>
        <w:ind w:left="0"/>
        <w:jc w:val="both"/>
      </w:pPr>
      <w:r>
        <w:rPr>
          <w:rFonts w:ascii="Times New Roman"/>
          <w:b w:val="false"/>
          <w:i w:val="false"/>
          <w:color w:val="000000"/>
          <w:sz w:val="28"/>
        </w:rPr>
        <w:t>
      119. Объектілерде нормалау құжаттарының талаптарына сәйкес өндірістік бақылау ұйымдастырылады және жүргізіледі.</w:t>
      </w:r>
    </w:p>
    <w:bookmarkEnd w:id="118"/>
    <w:bookmarkStart w:name="z138" w:id="119"/>
    <w:p>
      <w:pPr>
        <w:spacing w:after="0"/>
        <w:ind w:left="0"/>
        <w:jc w:val="both"/>
      </w:pPr>
      <w:r>
        <w:rPr>
          <w:rFonts w:ascii="Times New Roman"/>
          <w:b w:val="false"/>
          <w:i w:val="false"/>
          <w:color w:val="000000"/>
          <w:sz w:val="28"/>
        </w:rPr>
        <w:t>
      120. Объектілерде жеке гигиена қағидаларын сақтау үшін жағдайлар жасалады.</w:t>
      </w:r>
    </w:p>
    <w:bookmarkEnd w:id="119"/>
    <w:p>
      <w:pPr>
        <w:spacing w:after="0"/>
        <w:ind w:left="0"/>
        <w:jc w:val="both"/>
      </w:pPr>
      <w:r>
        <w:rPr>
          <w:rFonts w:ascii="Times New Roman"/>
          <w:b w:val="false"/>
          <w:i w:val="false"/>
          <w:color w:val="000000"/>
          <w:sz w:val="28"/>
        </w:rPr>
        <w:t>
      Қол жуу үшін ыстық және салқын су келтірілген, қолды жууға және кептіруге арналған құралдары бар жуынатын раковиналар орнатылады.</w:t>
      </w:r>
    </w:p>
    <w:bookmarkStart w:name="z139" w:id="120"/>
    <w:p>
      <w:pPr>
        <w:spacing w:after="0"/>
        <w:ind w:left="0"/>
        <w:jc w:val="both"/>
      </w:pPr>
      <w:r>
        <w:rPr>
          <w:rFonts w:ascii="Times New Roman"/>
          <w:b w:val="false"/>
          <w:i w:val="false"/>
          <w:color w:val="000000"/>
          <w:sz w:val="28"/>
        </w:rPr>
        <w:t>
      121. Объектілерде қызмет көрсететін персонал (тәрбиешілердің көмекшілері, техникалық персонал), ас блогының жұмыскерлері кемінде 2 жиынтығы бар арнайы киіммен (костюм немесе халат, орамал, қалпақ, алжапқыш), ауыстыратын аяқкиіммен қамтамасыз етіледі.</w:t>
      </w:r>
    </w:p>
    <w:bookmarkEnd w:id="120"/>
    <w:bookmarkStart w:name="z140" w:id="121"/>
    <w:p>
      <w:pPr>
        <w:spacing w:after="0"/>
        <w:ind w:left="0"/>
        <w:jc w:val="both"/>
      </w:pPr>
      <w:r>
        <w:rPr>
          <w:rFonts w:ascii="Times New Roman"/>
          <w:b w:val="false"/>
          <w:i w:val="false"/>
          <w:color w:val="000000"/>
          <w:sz w:val="28"/>
        </w:rPr>
        <w:t>
      122. Объектілердің қызметкерлері жеке және өндірістік гигиенаны сақтайды, объектіден шығар кезде және дәретханаға барар алдында арнайы киімді шешеді, жұмысты бастар алдында және дәретханаға барғаннан кейін, сондай-ақ жұмыстағы әрбір үзілістен соң және ластанған заттармен жанасқаннан кейін қолды сабынмен жуады.</w:t>
      </w:r>
    </w:p>
    <w:bookmarkEnd w:id="121"/>
    <w:bookmarkStart w:name="z141" w:id="122"/>
    <w:p>
      <w:pPr>
        <w:spacing w:after="0"/>
        <w:ind w:left="0"/>
        <w:jc w:val="both"/>
      </w:pPr>
      <w:r>
        <w:rPr>
          <w:rFonts w:ascii="Times New Roman"/>
          <w:b w:val="false"/>
          <w:i w:val="false"/>
          <w:color w:val="000000"/>
          <w:sz w:val="28"/>
        </w:rPr>
        <w:t>
      123. Ас блогының жұмыскерлері мынадай жеке гигиена қағидаларын сақтайды:</w:t>
      </w:r>
    </w:p>
    <w:bookmarkEnd w:id="122"/>
    <w:p>
      <w:pPr>
        <w:spacing w:after="0"/>
        <w:ind w:left="0"/>
        <w:jc w:val="both"/>
      </w:pPr>
      <w:r>
        <w:rPr>
          <w:rFonts w:ascii="Times New Roman"/>
          <w:b w:val="false"/>
          <w:i w:val="false"/>
          <w:color w:val="000000"/>
          <w:sz w:val="28"/>
        </w:rPr>
        <w:t>
      1) жұмыс басталар алдында сырт киімді шкафқа салады, қолдарын сабынмен мұқият жуады;</w:t>
      </w:r>
    </w:p>
    <w:p>
      <w:pPr>
        <w:spacing w:after="0"/>
        <w:ind w:left="0"/>
        <w:jc w:val="both"/>
      </w:pPr>
      <w:r>
        <w:rPr>
          <w:rFonts w:ascii="Times New Roman"/>
          <w:b w:val="false"/>
          <w:i w:val="false"/>
          <w:color w:val="000000"/>
          <w:sz w:val="28"/>
        </w:rPr>
        <w:t>
      2) таза арнайы киімде жұмыс істейді, шаштарын орамалдың немесе қалпақтың астына жинайды;</w:t>
      </w:r>
    </w:p>
    <w:p>
      <w:pPr>
        <w:spacing w:after="0"/>
        <w:ind w:left="0"/>
        <w:jc w:val="both"/>
      </w:pPr>
      <w:r>
        <w:rPr>
          <w:rFonts w:ascii="Times New Roman"/>
          <w:b w:val="false"/>
          <w:i w:val="false"/>
          <w:color w:val="000000"/>
          <w:sz w:val="28"/>
        </w:rPr>
        <w:t>
      3) жұмыс процесінде сақина, алқа, сағатты шешіп қояды;</w:t>
      </w:r>
    </w:p>
    <w:p>
      <w:pPr>
        <w:spacing w:after="0"/>
        <w:ind w:left="0"/>
        <w:jc w:val="both"/>
      </w:pPr>
      <w:r>
        <w:rPr>
          <w:rFonts w:ascii="Times New Roman"/>
          <w:b w:val="false"/>
          <w:i w:val="false"/>
          <w:color w:val="000000"/>
          <w:sz w:val="28"/>
        </w:rPr>
        <w:t>
      4) ас блогынан шығатын кезде, дәретханаға барған кезде арнайы киімді шешеді, асханаға қайтып келгенде қолды ыстық сумен, сабынмен және жөкемен мұқият жуады, содан кейін арнайы киімді киеді.</w:t>
      </w:r>
    </w:p>
    <w:p>
      <w:pPr>
        <w:spacing w:after="0"/>
        <w:ind w:left="0"/>
        <w:jc w:val="both"/>
      </w:pPr>
      <w:r>
        <w:rPr>
          <w:rFonts w:ascii="Times New Roman"/>
          <w:b w:val="false"/>
          <w:i w:val="false"/>
          <w:color w:val="000000"/>
          <w:sz w:val="28"/>
        </w:rPr>
        <w:t>
      Ұзын тырнақ өсіруге және оны лакпен бояуға, арнайы киімді түйреуішпен түйреуге жол берілмейді.</w:t>
      </w:r>
    </w:p>
    <w:bookmarkStart w:name="z142" w:id="123"/>
    <w:p>
      <w:pPr>
        <w:spacing w:after="0"/>
        <w:ind w:left="0"/>
        <w:jc w:val="both"/>
      </w:pPr>
      <w:r>
        <w:rPr>
          <w:rFonts w:ascii="Times New Roman"/>
          <w:b w:val="false"/>
          <w:i w:val="false"/>
          <w:color w:val="000000"/>
          <w:sz w:val="28"/>
        </w:rPr>
        <w:t>
      124. Терінің іріңді аурулары, іріңдеген кесілген жерлері, күйіктері, жаралары бар адамдар, инфекциялық аурулармен ауыратын науқастар немесе олардың қоздырғыштарын тасымалдаушылар, сондай-ақ науқастармен немесе тасымалдаушылармен байланыста болған адамдар тиісті медициналық зерттеп-қарау жүргізілгенше және дәрігердің қорытындысына дейін жұмысқа жіберілмейді.</w:t>
      </w:r>
    </w:p>
    <w:bookmarkEnd w:id="123"/>
    <w:bookmarkStart w:name="z143" w:id="124"/>
    <w:p>
      <w:pPr>
        <w:spacing w:after="0"/>
        <w:ind w:left="0"/>
        <w:jc w:val="both"/>
      </w:pPr>
      <w:r>
        <w:rPr>
          <w:rFonts w:ascii="Times New Roman"/>
          <w:b w:val="false"/>
          <w:i w:val="false"/>
          <w:color w:val="000000"/>
          <w:sz w:val="28"/>
        </w:rPr>
        <w:t>
      125. Объектілерде қызмет көрсететін персонал және ас блогы жұмыскерлері медициналық тексеріп-қараудан және гигиеналық оқытудан өтеді. Жеке медициналық кітапшасы және жұмысқа жіберілгені туралы белгісі жоқ адамдар жұмысқа қабылданбайды.</w:t>
      </w:r>
    </w:p>
    <w:bookmarkEnd w:id="124"/>
    <w:bookmarkStart w:name="z144" w:id="125"/>
    <w:p>
      <w:pPr>
        <w:spacing w:after="0"/>
        <w:ind w:left="0"/>
        <w:jc w:val="left"/>
      </w:pPr>
      <w:r>
        <w:rPr>
          <w:rFonts w:ascii="Times New Roman"/>
          <w:b/>
          <w:i w:val="false"/>
          <w:color w:val="000000"/>
        </w:rPr>
        <w:t xml:space="preserve"> 9-тарау. Объектілердегі медициналық қамтамасыз етуге қойылатын санитариялық-эпидемиологиялық талаптар</w:t>
      </w:r>
    </w:p>
    <w:bookmarkEnd w:id="125"/>
    <w:bookmarkStart w:name="z145" w:id="126"/>
    <w:p>
      <w:pPr>
        <w:spacing w:after="0"/>
        <w:ind w:left="0"/>
        <w:jc w:val="both"/>
      </w:pPr>
      <w:r>
        <w:rPr>
          <w:rFonts w:ascii="Times New Roman"/>
          <w:b w:val="false"/>
          <w:i w:val="false"/>
          <w:color w:val="000000"/>
          <w:sz w:val="28"/>
        </w:rPr>
        <w:t>
      126. Объектілерде балаларға медициналық қызмет көрсету қамтамасыз етіледі.</w:t>
      </w:r>
    </w:p>
    <w:bookmarkEnd w:id="126"/>
    <w:bookmarkStart w:name="z146" w:id="127"/>
    <w:p>
      <w:pPr>
        <w:spacing w:after="0"/>
        <w:ind w:left="0"/>
        <w:jc w:val="both"/>
      </w:pPr>
      <w:r>
        <w:rPr>
          <w:rFonts w:ascii="Times New Roman"/>
          <w:b w:val="false"/>
          <w:i w:val="false"/>
          <w:color w:val="000000"/>
          <w:sz w:val="28"/>
        </w:rPr>
        <w:t>
      127. Балалар толық емес уақыт болатын МДҰ-да медициналық үй-жай көзделмейді.</w:t>
      </w:r>
    </w:p>
    <w:bookmarkEnd w:id="127"/>
    <w:bookmarkStart w:name="z147" w:id="128"/>
    <w:p>
      <w:pPr>
        <w:spacing w:after="0"/>
        <w:ind w:left="0"/>
        <w:jc w:val="both"/>
      </w:pPr>
      <w:r>
        <w:rPr>
          <w:rFonts w:ascii="Times New Roman"/>
          <w:b w:val="false"/>
          <w:i w:val="false"/>
          <w:color w:val="000000"/>
          <w:sz w:val="28"/>
        </w:rPr>
        <w:t>
      128. Күн сайын әрбір жас тобында балаларды таңертеңгі тексеріп-қарау жүргізіледі.</w:t>
      </w:r>
    </w:p>
    <w:bookmarkEnd w:id="128"/>
    <w:bookmarkStart w:name="z148" w:id="129"/>
    <w:p>
      <w:pPr>
        <w:spacing w:after="0"/>
        <w:ind w:left="0"/>
        <w:jc w:val="both"/>
      </w:pPr>
      <w:r>
        <w:rPr>
          <w:rFonts w:ascii="Times New Roman"/>
          <w:b w:val="false"/>
          <w:i w:val="false"/>
          <w:color w:val="000000"/>
          <w:sz w:val="28"/>
        </w:rPr>
        <w:t xml:space="preserve">
      129. Медициналық кабинеттің жабдықталуы осы Санитариялық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қабылданады.</w:t>
      </w:r>
    </w:p>
    <w:bookmarkEnd w:id="129"/>
    <w:bookmarkStart w:name="z149" w:id="130"/>
    <w:p>
      <w:pPr>
        <w:spacing w:after="0"/>
        <w:ind w:left="0"/>
        <w:jc w:val="both"/>
      </w:pPr>
      <w:r>
        <w:rPr>
          <w:rFonts w:ascii="Times New Roman"/>
          <w:b w:val="false"/>
          <w:i w:val="false"/>
          <w:color w:val="000000"/>
          <w:sz w:val="28"/>
        </w:rPr>
        <w:t>
      130. Аурудың созылмалы түрлерімен ауыратын, тәуекел факторлары бар, сондай-ақ профилактикалық медициналық тексеріп-қарау кезінде анықталған және (немесе) жекелеген жіті аурулармен ауырған балалар құрылған сауықтыру жоспарына сәйкес диспансерлік есепке алуға және бақылауға жатады.</w:t>
      </w:r>
    </w:p>
    <w:bookmarkEnd w:id="130"/>
    <w:bookmarkStart w:name="z150" w:id="131"/>
    <w:p>
      <w:pPr>
        <w:spacing w:after="0"/>
        <w:ind w:left="0"/>
        <w:jc w:val="both"/>
      </w:pPr>
      <w:r>
        <w:rPr>
          <w:rFonts w:ascii="Times New Roman"/>
          <w:b w:val="false"/>
          <w:i w:val="false"/>
          <w:color w:val="000000"/>
          <w:sz w:val="28"/>
        </w:rPr>
        <w:t>
      131. Медицина персоналы емдеу-профилактикалық және сауықтыру іс-шараларын жүргізеді, сондай-ақ балалардың сырқаттанушылығын төмендетуге және денсаулықтарын нығайтуға бағытталған кешенді сауықтыру іс-шараларының жоспарын жасайды.</w:t>
      </w:r>
    </w:p>
    <w:bookmarkEnd w:id="131"/>
    <w:bookmarkStart w:name="z151" w:id="132"/>
    <w:p>
      <w:pPr>
        <w:spacing w:after="0"/>
        <w:ind w:left="0"/>
        <w:jc w:val="both"/>
      </w:pPr>
      <w:r>
        <w:rPr>
          <w:rFonts w:ascii="Times New Roman"/>
          <w:b w:val="false"/>
          <w:i w:val="false"/>
          <w:color w:val="000000"/>
          <w:sz w:val="28"/>
        </w:rPr>
        <w:t>
      132. Эпидемиялық қауіптілік дәрежесі бойынша әлеуетті қауіпті қалдықтарға жататын медициналық қалдықтар түзілген жағдайда, оларды нормалау құжаттарының талаптарына сәйкес залалсыздандырады және жояды.</w:t>
      </w:r>
    </w:p>
    <w:bookmarkEnd w:id="132"/>
    <w:bookmarkStart w:name="z152" w:id="133"/>
    <w:p>
      <w:pPr>
        <w:spacing w:after="0"/>
        <w:ind w:left="0"/>
        <w:jc w:val="both"/>
      </w:pPr>
      <w:r>
        <w:rPr>
          <w:rFonts w:ascii="Times New Roman"/>
          <w:b w:val="false"/>
          <w:i w:val="false"/>
          <w:color w:val="000000"/>
          <w:sz w:val="28"/>
        </w:rPr>
        <w:t>
      133. Объектілердің медицина қызметкерлері мен әкімшілігі:</w:t>
      </w:r>
    </w:p>
    <w:bookmarkEnd w:id="133"/>
    <w:p>
      <w:pPr>
        <w:spacing w:after="0"/>
        <w:ind w:left="0"/>
        <w:jc w:val="both"/>
      </w:pPr>
      <w:r>
        <w:rPr>
          <w:rFonts w:ascii="Times New Roman"/>
          <w:b w:val="false"/>
          <w:i w:val="false"/>
          <w:color w:val="000000"/>
          <w:sz w:val="28"/>
        </w:rPr>
        <w:t>
      1) тоқсан сайын сауықтыру жоспарларын кейіннен түзете отырып, сырқаттанушылыққа талдау жүргізеді;</w:t>
      </w:r>
    </w:p>
    <w:p>
      <w:pPr>
        <w:spacing w:after="0"/>
        <w:ind w:left="0"/>
        <w:jc w:val="both"/>
      </w:pPr>
      <w:r>
        <w:rPr>
          <w:rFonts w:ascii="Times New Roman"/>
          <w:b w:val="false"/>
          <w:i w:val="false"/>
          <w:color w:val="000000"/>
          <w:sz w:val="28"/>
        </w:rPr>
        <w:t>
      2) жыл сайын балалардың денсаулығын сақтау және нығайту, олардың арасында сырқаттанушылықты төмендету бойынша іс-шараларды жоспарлайды және балаларды сауықтыру бойынша іс-шаралар жүргізеді;</w:t>
      </w:r>
    </w:p>
    <w:p>
      <w:pPr>
        <w:spacing w:after="0"/>
        <w:ind w:left="0"/>
        <w:jc w:val="both"/>
      </w:pPr>
      <w:r>
        <w:rPr>
          <w:rFonts w:ascii="Times New Roman"/>
          <w:b w:val="false"/>
          <w:i w:val="false"/>
          <w:color w:val="000000"/>
          <w:sz w:val="28"/>
        </w:rPr>
        <w:t>
      3) созылмалы ауруы бар балаларды уақтылы диспансерлеуді ұйымдастырады және бақылайды;</w:t>
      </w:r>
    </w:p>
    <w:p>
      <w:pPr>
        <w:spacing w:after="0"/>
        <w:ind w:left="0"/>
        <w:jc w:val="both"/>
      </w:pPr>
      <w:r>
        <w:rPr>
          <w:rFonts w:ascii="Times New Roman"/>
          <w:b w:val="false"/>
          <w:i w:val="false"/>
          <w:color w:val="000000"/>
          <w:sz w:val="28"/>
        </w:rPr>
        <w:t>
      4) тереңдетілген медициналық тексеріп-қарау нәтижелері бойынша динамикалық бақылау тобын (денсаулық топтары), денесінің даму деңгейін, дене шынықтыру сабақтары үшін медициналық топтарды айқындайды;</w:t>
      </w:r>
    </w:p>
    <w:p>
      <w:pPr>
        <w:spacing w:after="0"/>
        <w:ind w:left="0"/>
        <w:jc w:val="both"/>
      </w:pPr>
      <w:r>
        <w:rPr>
          <w:rFonts w:ascii="Times New Roman"/>
          <w:b w:val="false"/>
          <w:i w:val="false"/>
          <w:color w:val="000000"/>
          <w:sz w:val="28"/>
        </w:rPr>
        <w:t>
      5) емдеу-сауықтыру жұмысын (оның ішінде балалардың денсаулық жағдайын динамикалық бақылау, шынықтыру, сауықтырудан өту және басқасы) жүргізеді;</w:t>
      </w:r>
    </w:p>
    <w:p>
      <w:pPr>
        <w:spacing w:after="0"/>
        <w:ind w:left="0"/>
        <w:jc w:val="both"/>
      </w:pPr>
      <w:r>
        <w:rPr>
          <w:rFonts w:ascii="Times New Roman"/>
          <w:b w:val="false"/>
          <w:i w:val="false"/>
          <w:color w:val="000000"/>
          <w:sz w:val="28"/>
        </w:rPr>
        <w:t>
      6) балалардың сырқаттанушылығының статистикалық есебін жүргізеді;</w:t>
      </w:r>
    </w:p>
    <w:p>
      <w:pPr>
        <w:spacing w:after="0"/>
        <w:ind w:left="0"/>
        <w:jc w:val="both"/>
      </w:pPr>
      <w:r>
        <w:rPr>
          <w:rFonts w:ascii="Times New Roman"/>
          <w:b w:val="false"/>
          <w:i w:val="false"/>
          <w:color w:val="000000"/>
          <w:sz w:val="28"/>
        </w:rPr>
        <w:t xml:space="preserve">
      7) объектілердегі қызметкерлердің профилактикалық медициналық тексеріп-қараудан уақтылы өтуін және осы Санитариялық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ас блогы жұмыскерлерін тексеріп-қарау нәтижелері журналына деректерді тіркей отырып ас блогы жұмыскерлерінің денсаулығына күн сайын бақылауды жүзеге асырады;</w:t>
      </w:r>
    </w:p>
    <w:p>
      <w:pPr>
        <w:spacing w:after="0"/>
        <w:ind w:left="0"/>
        <w:jc w:val="both"/>
      </w:pPr>
      <w:r>
        <w:rPr>
          <w:rFonts w:ascii="Times New Roman"/>
          <w:b w:val="false"/>
          <w:i w:val="false"/>
          <w:color w:val="000000"/>
          <w:sz w:val="28"/>
        </w:rPr>
        <w:t>
      8) жыл сайын және сұрау салу бойынша тиісті аумақтағы халықтың санитариялық-эпидемиологиялық саламаттылығы саласындағы мемлекеттік орган ведомствосының аумақтық бөлімшесіне сырқаттанушылық, профилактикалық медициналық тексеріп-қараудан өткізу, денсаулық жағдайы бойынша балаларды бөлу (денсаулық тобы), дене тәрбиесі топтары, диспансерлік бақылау және жүргізілген сауықтыру бойынша ақпарат ұсынады;</w:t>
      </w:r>
    </w:p>
    <w:p>
      <w:pPr>
        <w:spacing w:after="0"/>
        <w:ind w:left="0"/>
        <w:jc w:val="both"/>
      </w:pPr>
      <w:r>
        <w:rPr>
          <w:rFonts w:ascii="Times New Roman"/>
          <w:b w:val="false"/>
          <w:i w:val="false"/>
          <w:color w:val="000000"/>
          <w:sz w:val="28"/>
        </w:rPr>
        <w:t>
      9) күн сайын ас блогының ұсталуын, тамақ өнімдерін сақтау жағдайлары мен мерзімдерін, тағамды дайындау технологиясын, дайын тағамның сапасын тексеріп-қарауды жүргізеді.</w:t>
      </w:r>
    </w:p>
    <w:p>
      <w:pPr>
        <w:spacing w:after="0"/>
        <w:ind w:left="0"/>
        <w:jc w:val="both"/>
      </w:pPr>
      <w:r>
        <w:rPr>
          <w:rFonts w:ascii="Times New Roman"/>
          <w:b w:val="false"/>
          <w:i w:val="false"/>
          <w:color w:val="000000"/>
          <w:sz w:val="28"/>
        </w:rPr>
        <w:t xml:space="preserve">
      Балалар толық, тәулік бойы болатын МДҰ-да және сәбилер үйлерінде он күн сайын осы Санитариялық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оны кейіннен түзете отырып және тамақ өнімдері нормаларының орындалуын бақылау тізімдемесін жүргізе отырып, күнтізбелік 10 күнге негізгі өнімдер бойынша тәуіліктік нормалардың орындалуына талдау жүргізеді.</w:t>
      </w:r>
    </w:p>
    <w:bookmarkStart w:name="z153" w:id="134"/>
    <w:p>
      <w:pPr>
        <w:spacing w:after="0"/>
        <w:ind w:left="0"/>
        <w:jc w:val="both"/>
      </w:pPr>
      <w:r>
        <w:rPr>
          <w:rFonts w:ascii="Times New Roman"/>
          <w:b w:val="false"/>
          <w:i w:val="false"/>
          <w:color w:val="000000"/>
          <w:sz w:val="28"/>
        </w:rPr>
        <w:t>
      134. МДҰ-ге түсетін балалар медициналық тексеріп-қараудан өтеді және тұрғылықты жері бойынша медициналық ұйым беретін денсаулық паспорты мен денсаулық жағдайы туралы анықтама ұсынады.</w:t>
      </w:r>
    </w:p>
    <w:bookmarkEnd w:id="134"/>
    <w:bookmarkStart w:name="z154" w:id="135"/>
    <w:p>
      <w:pPr>
        <w:spacing w:after="0"/>
        <w:ind w:left="0"/>
        <w:jc w:val="both"/>
      </w:pPr>
      <w:r>
        <w:rPr>
          <w:rFonts w:ascii="Times New Roman"/>
          <w:b w:val="false"/>
          <w:i w:val="false"/>
          <w:color w:val="000000"/>
          <w:sz w:val="28"/>
        </w:rPr>
        <w:t>
      135. Үш және одан көп күн болмаған балалар МДҰ-ға дәрігердің денсаулық жағдайы туралы анықтамасы болған кезде қабылданады.</w:t>
      </w:r>
    </w:p>
    <w:bookmarkEnd w:id="135"/>
    <w:bookmarkStart w:name="z155" w:id="136"/>
    <w:p>
      <w:pPr>
        <w:spacing w:after="0"/>
        <w:ind w:left="0"/>
        <w:jc w:val="both"/>
      </w:pPr>
      <w:r>
        <w:rPr>
          <w:rFonts w:ascii="Times New Roman"/>
          <w:b w:val="false"/>
          <w:i w:val="false"/>
          <w:color w:val="000000"/>
          <w:sz w:val="28"/>
        </w:rPr>
        <w:t>
      136. Медициналық кабинеттерде жабдықтар мен мүкәммалды өндірушінің нұсқаулығына сәйкес дезинфекциялау құралдарымен санитариялық-дезинфекциялық өңдеуден өткізеді.</w:t>
      </w:r>
    </w:p>
    <w:bookmarkEnd w:id="136"/>
    <w:bookmarkStart w:name="z156" w:id="137"/>
    <w:p>
      <w:pPr>
        <w:spacing w:after="0"/>
        <w:ind w:left="0"/>
        <w:jc w:val="both"/>
      </w:pPr>
      <w:r>
        <w:rPr>
          <w:rFonts w:ascii="Times New Roman"/>
          <w:b w:val="false"/>
          <w:i w:val="false"/>
          <w:color w:val="000000"/>
          <w:sz w:val="28"/>
        </w:rPr>
        <w:t>
      137. Балалар немесе персонал арасында инфекциялық аурулар тіркелген жағдайда, сондай-ақ профилактикалық мақсатта объектілердің басшылығы, оның персоналы және медицина қызметкерлері санитариялық-эпидемияға қарсы және санитариялық-профилактикалық іс-шараларды жүргізеді.</w:t>
      </w:r>
    </w:p>
    <w:bookmarkEnd w:id="137"/>
    <w:bookmarkStart w:name="z157" w:id="138"/>
    <w:p>
      <w:pPr>
        <w:spacing w:after="0"/>
        <w:ind w:left="0"/>
        <w:jc w:val="both"/>
      </w:pPr>
      <w:r>
        <w:rPr>
          <w:rFonts w:ascii="Times New Roman"/>
          <w:b w:val="false"/>
          <w:i w:val="false"/>
          <w:color w:val="000000"/>
          <w:sz w:val="28"/>
        </w:rPr>
        <w:t xml:space="preserve">
      138. Объектілерде осы Санитариялық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медициналық құжаттама жүргізіледі.</w:t>
      </w:r>
    </w:p>
    <w:bookmarkEnd w:id="138"/>
    <w:bookmarkStart w:name="z158" w:id="139"/>
    <w:p>
      <w:pPr>
        <w:spacing w:after="0"/>
        <w:ind w:left="0"/>
        <w:jc w:val="left"/>
      </w:pPr>
      <w:r>
        <w:rPr>
          <w:rFonts w:ascii="Times New Roman"/>
          <w:b/>
          <w:i w:val="false"/>
          <w:color w:val="000000"/>
        </w:rPr>
        <w:t xml:space="preserve"> 10-тарау. Сыйымдылығы үш топқа дейінгі МДҰ-ны күтіп-ұстауға қойылатын санитариялық-эпидемиологиялық талаптар</w:t>
      </w:r>
    </w:p>
    <w:bookmarkEnd w:id="139"/>
    <w:bookmarkStart w:name="z159" w:id="140"/>
    <w:p>
      <w:pPr>
        <w:spacing w:after="0"/>
        <w:ind w:left="0"/>
        <w:jc w:val="both"/>
      </w:pPr>
      <w:r>
        <w:rPr>
          <w:rFonts w:ascii="Times New Roman"/>
          <w:b w:val="false"/>
          <w:i w:val="false"/>
          <w:color w:val="000000"/>
          <w:sz w:val="28"/>
        </w:rPr>
        <w:t>
      139. Ең аз үй-жайлар жиыны бар сыйымдылығы 3 топқа дейінгі МДҰ-ның жұмыс істеуіне рұқсат етіледі.</w:t>
      </w:r>
    </w:p>
    <w:bookmarkEnd w:id="140"/>
    <w:p>
      <w:pPr>
        <w:spacing w:after="0"/>
        <w:ind w:left="0"/>
        <w:jc w:val="both"/>
      </w:pPr>
      <w:r>
        <w:rPr>
          <w:rFonts w:ascii="Times New Roman"/>
          <w:b w:val="false"/>
          <w:i w:val="false"/>
          <w:color w:val="000000"/>
          <w:sz w:val="28"/>
        </w:rPr>
        <w:t>
      Қосымша алаңдар бөлу мүмкіндігі болмаған жағдайда мынаған:</w:t>
      </w:r>
    </w:p>
    <w:p>
      <w:pPr>
        <w:spacing w:after="0"/>
        <w:ind w:left="0"/>
        <w:jc w:val="both"/>
      </w:pPr>
      <w:r>
        <w:rPr>
          <w:rFonts w:ascii="Times New Roman"/>
          <w:b w:val="false"/>
          <w:i w:val="false"/>
          <w:color w:val="000000"/>
          <w:sz w:val="28"/>
        </w:rPr>
        <w:t>
      1) бір үй-жайда 1 балаға кемiнде 3,0 м</w:t>
      </w:r>
      <w:r>
        <w:rPr>
          <w:rFonts w:ascii="Times New Roman"/>
          <w:b w:val="false"/>
          <w:i w:val="false"/>
          <w:color w:val="000000"/>
          <w:vertAlign w:val="superscript"/>
        </w:rPr>
        <w:t>2</w:t>
      </w:r>
      <w:r>
        <w:rPr>
          <w:rFonts w:ascii="Times New Roman"/>
          <w:b w:val="false"/>
          <w:i w:val="false"/>
          <w:color w:val="000000"/>
          <w:sz w:val="28"/>
        </w:rPr>
        <w:t xml:space="preserve"> есебінен ойын және жатын үй-жайларды біріктіруге жол беріледі, бұл ретте жатын аймағында түрлендірілетін (қайырмалы, жылжытылатын, домалатып шығарылатын) кереуеттер орнатылады;</w:t>
      </w:r>
    </w:p>
    <w:p>
      <w:pPr>
        <w:spacing w:after="0"/>
        <w:ind w:left="0"/>
        <w:jc w:val="both"/>
      </w:pPr>
      <w:r>
        <w:rPr>
          <w:rFonts w:ascii="Times New Roman"/>
          <w:b w:val="false"/>
          <w:i w:val="false"/>
          <w:color w:val="000000"/>
          <w:sz w:val="28"/>
        </w:rPr>
        <w:t>
      2) киімге және аяқкиімге арналған жеке шкафтармен, орындықтармен жабдықталған ортақ киім шешетін бөлмелерді ұйымдастыруға;</w:t>
      </w:r>
    </w:p>
    <w:p>
      <w:pPr>
        <w:spacing w:after="0"/>
        <w:ind w:left="0"/>
        <w:jc w:val="both"/>
      </w:pPr>
      <w:r>
        <w:rPr>
          <w:rFonts w:ascii="Times New Roman"/>
          <w:b w:val="false"/>
          <w:i w:val="false"/>
          <w:color w:val="000000"/>
          <w:sz w:val="28"/>
        </w:rPr>
        <w:t>
      3) буфет-тарату бөлмелерін жабдықтамай топтарда немесе кесте бойынша ортақ асханада тамақтандыруды ұйымдастыруға;</w:t>
      </w:r>
    </w:p>
    <w:p>
      <w:pPr>
        <w:spacing w:after="0"/>
        <w:ind w:left="0"/>
        <w:jc w:val="both"/>
      </w:pPr>
      <w:r>
        <w:rPr>
          <w:rFonts w:ascii="Times New Roman"/>
          <w:b w:val="false"/>
          <w:i w:val="false"/>
          <w:color w:val="000000"/>
          <w:sz w:val="28"/>
        </w:rPr>
        <w:t>
      4) топтан тыс асхана ыдыстары мен аспаптарына арналған орталықтандырылған жуу орындарын ұйымдастыруға;</w:t>
      </w:r>
    </w:p>
    <w:p>
      <w:pPr>
        <w:spacing w:after="0"/>
        <w:ind w:left="0"/>
        <w:jc w:val="both"/>
      </w:pPr>
      <w:r>
        <w:rPr>
          <w:rFonts w:ascii="Times New Roman"/>
          <w:b w:val="false"/>
          <w:i w:val="false"/>
          <w:color w:val="000000"/>
          <w:sz w:val="28"/>
        </w:rPr>
        <w:t>
      5) дәретханаларда 10 балаға 1 унитаз және 1 раковина орнатуға;</w:t>
      </w:r>
    </w:p>
    <w:p>
      <w:pPr>
        <w:spacing w:after="0"/>
        <w:ind w:left="0"/>
        <w:jc w:val="both"/>
      </w:pPr>
      <w:r>
        <w:rPr>
          <w:rFonts w:ascii="Times New Roman"/>
          <w:b w:val="false"/>
          <w:i w:val="false"/>
          <w:color w:val="000000"/>
          <w:sz w:val="28"/>
        </w:rPr>
        <w:t>
      6) балалардың есептік саны 30-дан аспайтын МДҰ-да бір дәретхана бөлуге;</w:t>
      </w:r>
    </w:p>
    <w:p>
      <w:pPr>
        <w:spacing w:after="0"/>
        <w:ind w:left="0"/>
        <w:jc w:val="both"/>
      </w:pPr>
      <w:r>
        <w:rPr>
          <w:rFonts w:ascii="Times New Roman"/>
          <w:b w:val="false"/>
          <w:i w:val="false"/>
          <w:color w:val="000000"/>
          <w:sz w:val="28"/>
        </w:rPr>
        <w:t>
      7) дайын өнімдердің қауіпсіздігі қамтамасыз етілген жағдайда, ас блогындағы үй-жайлар жиынын және технологиялық жабдықтарды қысқартуға жол беріледі:</w:t>
      </w:r>
    </w:p>
    <w:p>
      <w:pPr>
        <w:spacing w:after="0"/>
        <w:ind w:left="0"/>
        <w:jc w:val="both"/>
      </w:pPr>
      <w:r>
        <w:rPr>
          <w:rFonts w:ascii="Times New Roman"/>
          <w:b w:val="false"/>
          <w:i w:val="false"/>
          <w:color w:val="000000"/>
          <w:sz w:val="28"/>
        </w:rPr>
        <w:t>
      тамақты аймақтарды (тарату орны, шикі өнімдерді, дайын өнімдерді өңдеуге арналған, асүй ыдыстарын жууға арналған) бөлу сақталған жағдайда кемінде 21 м</w:t>
      </w:r>
      <w:r>
        <w:rPr>
          <w:rFonts w:ascii="Times New Roman"/>
          <w:b w:val="false"/>
          <w:i w:val="false"/>
          <w:color w:val="000000"/>
          <w:vertAlign w:val="superscript"/>
        </w:rPr>
        <w:t>2</w:t>
      </w:r>
      <w:r>
        <w:rPr>
          <w:rFonts w:ascii="Times New Roman"/>
          <w:b w:val="false"/>
          <w:i w:val="false"/>
          <w:color w:val="000000"/>
          <w:sz w:val="28"/>
        </w:rPr>
        <w:t xml:space="preserve"> болатын үй-жай алаңдарында дайындау;</w:t>
      </w:r>
    </w:p>
    <w:p>
      <w:pPr>
        <w:spacing w:after="0"/>
        <w:ind w:left="0"/>
        <w:jc w:val="both"/>
      </w:pPr>
      <w:r>
        <w:rPr>
          <w:rFonts w:ascii="Times New Roman"/>
          <w:b w:val="false"/>
          <w:i w:val="false"/>
          <w:color w:val="000000"/>
          <w:sz w:val="28"/>
        </w:rPr>
        <w:t>
      көкөністер мен сусымалы өнімдерді сақтауға арналған аймақтар бөлінген қойма;</w:t>
      </w:r>
    </w:p>
    <w:p>
      <w:pPr>
        <w:spacing w:after="0"/>
        <w:ind w:left="0"/>
        <w:jc w:val="both"/>
      </w:pPr>
      <w:r>
        <w:rPr>
          <w:rFonts w:ascii="Times New Roman"/>
          <w:b w:val="false"/>
          <w:i w:val="false"/>
          <w:color w:val="000000"/>
          <w:sz w:val="28"/>
        </w:rPr>
        <w:t>
      персоналға арналған үй-жай (бөлінген орын);</w:t>
      </w:r>
    </w:p>
    <w:p>
      <w:pPr>
        <w:spacing w:after="0"/>
        <w:ind w:left="0"/>
        <w:jc w:val="both"/>
      </w:pPr>
      <w:r>
        <w:rPr>
          <w:rFonts w:ascii="Times New Roman"/>
          <w:b w:val="false"/>
          <w:i w:val="false"/>
          <w:color w:val="000000"/>
          <w:sz w:val="28"/>
        </w:rPr>
        <w:t>
      шикі өнімдерді және персоналдың қолын жуу үшін бөлек жуғыштар, асүй ыдыстарын жуу үшін – пайдаланылатын ыдыстарды толық батыру үшін жеткілікті көлемдегі бір жуғыш орнатылады;</w:t>
      </w:r>
    </w:p>
    <w:p>
      <w:pPr>
        <w:spacing w:after="0"/>
        <w:ind w:left="0"/>
        <w:jc w:val="both"/>
      </w:pPr>
      <w:r>
        <w:rPr>
          <w:rFonts w:ascii="Times New Roman"/>
          <w:b w:val="false"/>
          <w:i w:val="false"/>
          <w:color w:val="000000"/>
          <w:sz w:val="28"/>
        </w:rPr>
        <w:t>
      көп пәтерлі тұрғын үйдің алғашқы екі қабаттарында орналастырылатын, балалардың есептік саны 30-дан аспайтын сыйымдылығы 3 топқа дейінгі МДҰ-да тамақты аймақтау (тарату орны, шикі өнімдерді, дайын өнімдерді өңдеуге арналған, асүй ыдыстарын жууға арналған) сақталған жағдайда кемінде 12 м</w:t>
      </w:r>
      <w:r>
        <w:rPr>
          <w:rFonts w:ascii="Times New Roman"/>
          <w:b w:val="false"/>
          <w:i w:val="false"/>
          <w:color w:val="000000"/>
          <w:vertAlign w:val="superscript"/>
        </w:rPr>
        <w:t>2</w:t>
      </w:r>
      <w:r>
        <w:rPr>
          <w:rFonts w:ascii="Times New Roman"/>
          <w:b w:val="false"/>
          <w:i w:val="false"/>
          <w:color w:val="000000"/>
          <w:sz w:val="28"/>
        </w:rPr>
        <w:t xml:space="preserve"> болатын үй-жай алаңдарында дайындауға жол беріледі. Тамақ өнімдеріне арналған қоймалар болмаған жағдайда сатып алу бір аптадан аспайтын уақытқа жүзеге асырылады;</w:t>
      </w:r>
    </w:p>
    <w:p>
      <w:pPr>
        <w:spacing w:after="0"/>
        <w:ind w:left="0"/>
        <w:jc w:val="both"/>
      </w:pPr>
      <w:r>
        <w:rPr>
          <w:rFonts w:ascii="Times New Roman"/>
          <w:b w:val="false"/>
          <w:i w:val="false"/>
          <w:color w:val="000000"/>
          <w:sz w:val="28"/>
        </w:rPr>
        <w:t>
      тамақ дайындауға арналған үй-жайдың алаңын 10%-дан асырмай азайтуға;</w:t>
      </w:r>
    </w:p>
    <w:p>
      <w:pPr>
        <w:spacing w:after="0"/>
        <w:ind w:left="0"/>
        <w:jc w:val="both"/>
      </w:pPr>
      <w:r>
        <w:rPr>
          <w:rFonts w:ascii="Times New Roman"/>
          <w:b w:val="false"/>
          <w:i w:val="false"/>
          <w:color w:val="000000"/>
          <w:sz w:val="28"/>
        </w:rPr>
        <w:t>
      8) төсек-орын қорын сақтау үшін қойма үй-жайлары немесе шкафтары бар бөлінген орынға;</w:t>
      </w:r>
    </w:p>
    <w:p>
      <w:pPr>
        <w:spacing w:after="0"/>
        <w:ind w:left="0"/>
        <w:jc w:val="both"/>
      </w:pPr>
      <w:r>
        <w:rPr>
          <w:rFonts w:ascii="Times New Roman"/>
          <w:b w:val="false"/>
          <w:i w:val="false"/>
          <w:color w:val="000000"/>
          <w:sz w:val="28"/>
        </w:rPr>
        <w:t>
      9) серуендеуді ұйымдастыру үшін үй маңындағы аумақтағы қоршалған ойын алаңын пайдалануға (кесте бойынша серуендеуді ұйымдастыруға жол беріледі);</w:t>
      </w:r>
    </w:p>
    <w:p>
      <w:pPr>
        <w:spacing w:after="0"/>
        <w:ind w:left="0"/>
        <w:jc w:val="both"/>
      </w:pPr>
      <w:r>
        <w:rPr>
          <w:rFonts w:ascii="Times New Roman"/>
          <w:b w:val="false"/>
          <w:i w:val="false"/>
          <w:color w:val="000000"/>
          <w:sz w:val="28"/>
        </w:rPr>
        <w:t>
      10) серуендеу алаңында балалар үшін олардың конструкциясының (жинаудың, орнатудың) қауіпсіздігін қамтамасыз ете отырып, жылдың ыстық уақытында пайдалану үшін құрастырмалы қалқаларды, күркелерді орнатуға жол беріледі.</w:t>
      </w:r>
    </w:p>
    <w:bookmarkStart w:name="z160" w:id="141"/>
    <w:p>
      <w:pPr>
        <w:spacing w:after="0"/>
        <w:ind w:left="0"/>
        <w:jc w:val="both"/>
      </w:pPr>
      <w:r>
        <w:rPr>
          <w:rFonts w:ascii="Times New Roman"/>
          <w:b w:val="false"/>
          <w:i w:val="false"/>
          <w:color w:val="000000"/>
          <w:sz w:val="28"/>
        </w:rPr>
        <w:t>
      140. Медицина қызметкері болмаған кезде медициналық қамтамасыз етуді аумақтық медициналық-санитариялық алғашқы көмек ұйымының жүзеге асыруына жол беріледі. Бұл ретте ауданы кемінде 6 м</w:t>
      </w:r>
      <w:r>
        <w:rPr>
          <w:rFonts w:ascii="Times New Roman"/>
          <w:b w:val="false"/>
          <w:i w:val="false"/>
          <w:color w:val="000000"/>
          <w:vertAlign w:val="superscript"/>
        </w:rPr>
        <w:t>2</w:t>
      </w:r>
      <w:r>
        <w:rPr>
          <w:rFonts w:ascii="Times New Roman"/>
          <w:b w:val="false"/>
          <w:i w:val="false"/>
          <w:color w:val="000000"/>
          <w:sz w:val="28"/>
        </w:rPr>
        <w:t xml:space="preserve"> медициналық кабинетті жабдықтау көзделеді.</w:t>
      </w:r>
    </w:p>
    <w:bookmarkEnd w:id="141"/>
    <w:p>
      <w:pPr>
        <w:spacing w:after="0"/>
        <w:ind w:left="0"/>
        <w:jc w:val="both"/>
      </w:pPr>
      <w:r>
        <w:rPr>
          <w:rFonts w:ascii="Times New Roman"/>
          <w:b w:val="false"/>
          <w:i w:val="false"/>
          <w:color w:val="000000"/>
          <w:sz w:val="28"/>
        </w:rPr>
        <w:t>
      Көп пәтерлі тұрғын үйдің алғашқы екі қабаттарында орналасқан, балалардың есептік саны 30-дан аспайтын үш топқа дейінгі сыйымдылығы бар МДҰ-да медицина қызметкері үшін жеке жұмыс орнын бөлу.</w:t>
      </w:r>
    </w:p>
    <w:p>
      <w:pPr>
        <w:spacing w:after="0"/>
        <w:ind w:left="0"/>
        <w:jc w:val="both"/>
      </w:pPr>
      <w:r>
        <w:rPr>
          <w:rFonts w:ascii="Times New Roman"/>
          <w:b w:val="false"/>
          <w:i w:val="false"/>
          <w:color w:val="000000"/>
          <w:sz w:val="28"/>
        </w:rPr>
        <w:t>
      Жарақтау көрсетілетін медициналық қызметтерге сәйкес жүргізіледі.</w:t>
      </w:r>
    </w:p>
    <w:bookmarkStart w:name="z161" w:id="142"/>
    <w:p>
      <w:pPr>
        <w:spacing w:after="0"/>
        <w:ind w:left="0"/>
        <w:jc w:val="left"/>
      </w:pPr>
      <w:r>
        <w:rPr>
          <w:rFonts w:ascii="Times New Roman"/>
          <w:b/>
          <w:i w:val="false"/>
          <w:color w:val="000000"/>
        </w:rPr>
        <w:t xml:space="preserve"> 11-тарау. Шектеу іс-шараларын, оның ішінде карантин енгізу кезеңінде мектепке дейінгі балалар ұйымдарына қойылатын санитариялық-эпидемиологиялық талаптар</w:t>
      </w:r>
    </w:p>
    <w:bookmarkEnd w:id="142"/>
    <w:bookmarkStart w:name="z162" w:id="143"/>
    <w:p>
      <w:pPr>
        <w:spacing w:after="0"/>
        <w:ind w:left="0"/>
        <w:jc w:val="both"/>
      </w:pPr>
      <w:r>
        <w:rPr>
          <w:rFonts w:ascii="Times New Roman"/>
          <w:b w:val="false"/>
          <w:i w:val="false"/>
          <w:color w:val="000000"/>
          <w:sz w:val="28"/>
        </w:rPr>
        <w:t>
      141. Инфекциялық ауруларды әкелу және тарату қаупі төнген кезде объектілерде санитариялық-эпидемияға қарсы іс-шараларды және санитариялық-профилактикалық іс-шараларды ұйымдастыру мен өткізуді қамтамасыз ете отырып, шектеу іс-шаралары, оның ішінде карантин енгізіледі.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 жаңа редакцияда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143.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144.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145.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146.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147. Алып тасталды - ҚР Денсаулық сақтау министрінің 05.04.2023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170" w:id="144"/>
    <w:p>
      <w:pPr>
        <w:spacing w:after="0"/>
        <w:ind w:left="0"/>
        <w:jc w:val="left"/>
      </w:pPr>
      <w:r>
        <w:rPr>
          <w:rFonts w:ascii="Times New Roman"/>
          <w:b/>
          <w:i w:val="false"/>
          <w:color w:val="000000"/>
        </w:rPr>
        <w:t xml:space="preserve"> Зертханалық-құрал-саймандық зерттеулер</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кезеңділігі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тамақ өнімдерінің (шикізат) сынамалары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алынатын дайын тағамдардың сынамалары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және санитариялық-химиялық зерттеулерге су сынамалары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тағамдардың құнарлылығы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өңдеу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орта шайындылары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құралдарында хлордың қалдығын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бактериологиялық тасымалдаушылыққа зерттеп-қарау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көрсетімдер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үстелдер, орындықтар, төсек әбзелдері, орамалдар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шайындыларды паразитологиялық зерттеуге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шешетін бөлмелер, ойын, жатын бөлмелер, музыка (спорт) залы, медициналық үй-жайлар, изолятор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ауаның салыстырмалы ылғалдылығы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тәртібімен (жылыту маусымы кезеңінде жылына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желдетудің, шудың тиімділігін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 (жылына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ғимаратқа, ас блоктарына (бөлек блокта орналасқан кезде) – судың кіру және шығу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 жүйесінен алынатын су (бактериологиялық және санитариялық-химиялық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ұңғымалар, каптаждар, бұлақтар, су тарату крандары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өлшеп-құйылған суды пайдаланатын объектілер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өлшеп-құйылған ауыз су (шөлмектердегі суды қоспағанда) бактериологиялық, санитариялық-химиялық зерттеулерге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 және ванналар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паразитологиялық зерттеуге алынатын су сынамалары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орнындарындағы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сыныптар, кабинеттер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электростатикалық өрістердің кернеуі, аэроиондар шоғырлану және униполярлық коэффициенті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еместігі) туралы санитариялық-эпидемиологиялық қорытынды берген кезде, ағымдағы қадағалау тәртібімен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үй-жайлары, оқу кабинеттері, музыка (спорт) залы, медициналық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пешпен немесе автономды, электрсіз жылытылатын үй-жайлар, медициналық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ортасын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алаңдарындағы құмды алаңқай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гельминттердің болуына санитариялық-микробиологиялық және паразитологиялық зерттеулерге топырақты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 мамырдан қыркүйекке дейінгі кезеңде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жатын бөлмелері, оқу кабинеттері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 өлшемінің балалардың жасы мен бойына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тәртібімен жылына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ассортименті тауарларын сатып алуды жүзеге асыратын білім беру 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ассортименті тауарлары (киім, аяқкиім, ойыншықтар, косметикалық құралдар, кеңсе тауарлары, ыдыстар, гигиена құралдары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172" w:id="145"/>
    <w:p>
      <w:pPr>
        <w:spacing w:after="0"/>
        <w:ind w:left="0"/>
        <w:jc w:val="left"/>
      </w:pPr>
      <w:r>
        <w:rPr>
          <w:rFonts w:ascii="Times New Roman"/>
          <w:b/>
          <w:i w:val="false"/>
          <w:color w:val="000000"/>
        </w:rPr>
        <w:t xml:space="preserve"> Мектепке дейінгі ұйымдардың жас ерекшелігіне байланысты топтық үй-жайлары мен олардың аудандары</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шешетін орын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балаға кемiнде 0,7 м</w:t>
            </w:r>
            <w:r>
              <w:rPr>
                <w:rFonts w:ascii="Times New Roman"/>
                <w:b w:val="false"/>
                <w:i w:val="false"/>
                <w:color w:val="000000"/>
                <w:vertAlign w:val="superscript"/>
              </w:rPr>
              <w:t>2</w:t>
            </w:r>
            <w:r>
              <w:rPr>
                <w:rFonts w:ascii="Times New Roman"/>
                <w:b w:val="false"/>
                <w:i w:val="false"/>
                <w:color w:val="000000"/>
                <w:sz w:val="20"/>
              </w:rPr>
              <w:t xml:space="preserve"> есебінен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бөлмесi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бөбектер мен мектеп жасына дейінгі топтар үшін 1 балаға кемiнде 2,0 м</w:t>
            </w:r>
            <w:r>
              <w:rPr>
                <w:rFonts w:ascii="Times New Roman"/>
                <w:b w:val="false"/>
                <w:i w:val="false"/>
                <w:color w:val="000000"/>
                <w:vertAlign w:val="superscript"/>
              </w:rPr>
              <w:t>2</w:t>
            </w:r>
            <w:r>
              <w:rPr>
                <w:rFonts w:ascii="Times New Roman"/>
                <w:b w:val="false"/>
                <w:i w:val="false"/>
                <w:color w:val="000000"/>
                <w:sz w:val="20"/>
              </w:rPr>
              <w:t xml:space="preserve"> есебінен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буфет-тарату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кемiнде 3,8 м</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бөлмесі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бөбектер мен мектеп жасына дейінгі топтар үшін 1 балаға кемiнде 1,8 м</w:t>
            </w:r>
            <w:r>
              <w:rPr>
                <w:rFonts w:ascii="Times New Roman"/>
                <w:b w:val="false"/>
                <w:i w:val="false"/>
                <w:color w:val="000000"/>
                <w:vertAlign w:val="superscript"/>
              </w:rPr>
              <w:t>2</w:t>
            </w:r>
            <w:r>
              <w:rPr>
                <w:rFonts w:ascii="Times New Roman"/>
                <w:b w:val="false"/>
                <w:i w:val="false"/>
                <w:color w:val="000000"/>
                <w:sz w:val="20"/>
              </w:rPr>
              <w:t xml:space="preserve"> есебінен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16 м</w:t>
            </w:r>
            <w:r>
              <w:rPr>
                <w:rFonts w:ascii="Times New Roman"/>
                <w:b w:val="false"/>
                <w:i w:val="false"/>
                <w:color w:val="000000"/>
                <w:vertAlign w:val="superscript"/>
              </w:rPr>
              <w:t>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bookmarkStart w:name="z174" w:id="146"/>
    <w:p>
      <w:pPr>
        <w:spacing w:after="0"/>
        <w:ind w:left="0"/>
        <w:jc w:val="left"/>
      </w:pPr>
      <w:r>
        <w:rPr>
          <w:rFonts w:ascii="Times New Roman"/>
          <w:b/>
          <w:i w:val="false"/>
          <w:color w:val="000000"/>
        </w:rPr>
        <w:t xml:space="preserve"> Санитариялық аспаптардың саны мен өлшемі</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Араластырғышы бар су ағызғыш (видуар)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араластырғышы бар ванна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Иiлгiш шлангiдегi себезгi торы бар табандық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Араластырғышы бар екi камералық жуғыш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краны бар балаларға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Араластырғышы бар ересектерге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буфет-тарату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жастағы балалар тобының дәретхасы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жастағы балалар тобының дәретхасы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таяз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залы жанындағы себезгі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кабинет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 кабинеті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 дәретханасы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дәретханасы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жеке гигиена бөлмесі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себезгi бөлмесi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сыйымдылығы үш топқа дейінгі МДҰ-да дәретханаларда 10 тәрбиеленушіге 1 унитаз және 1 раковина көзделеді.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4-қосымша</w:t>
            </w:r>
          </w:p>
        </w:tc>
      </w:tr>
    </w:tbl>
    <w:bookmarkStart w:name="z176" w:id="147"/>
    <w:p>
      <w:pPr>
        <w:spacing w:after="0"/>
        <w:ind w:left="0"/>
        <w:jc w:val="left"/>
      </w:pPr>
      <w:r>
        <w:rPr>
          <w:rFonts w:ascii="Times New Roman"/>
          <w:b/>
          <w:i w:val="false"/>
          <w:color w:val="000000"/>
        </w:rPr>
        <w:t xml:space="preserve"> Мектепке дейінгі ұйымдардағы арнаулы топтарының толықтырылуы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дамуының бұзылу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(үш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 (үш жастан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сөйлеу кемістігі бар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дыбыстарды айту фонетикалық-фонематикалық дамымаған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Естімейтін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еститін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Көрмейтін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 амблиопия, қыли көзді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аппаратының бұзушылығы бар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бұзушылығы бар (ақыл есі кем)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ақыл-есі кем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кемістіктері бар (2 және одан да көп кемістіктер)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басқа да ауытқулар бар балалар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Ескертпе: Ақыл-ой кемістігімен бірге аутистикалық спектрдағы бұзылыстары бар балалар болған жағдайда интеллектісінің бұзылулары (ақыл-ой кем) бар және психикалық дамуы тежелген балалар үшін арнайы топтардың толықтырылуы мына есептен азаяды: ерте жастағы балалар саны – 4 бала; мектепке дейінгі жастағы балалар саны – 6 бала.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5-қосымша</w:t>
            </w:r>
          </w:p>
        </w:tc>
      </w:tr>
    </w:tbl>
    <w:bookmarkStart w:name="z178" w:id="148"/>
    <w:p>
      <w:pPr>
        <w:spacing w:after="0"/>
        <w:ind w:left="0"/>
        <w:jc w:val="left"/>
      </w:pPr>
      <w:r>
        <w:rPr>
          <w:rFonts w:ascii="Times New Roman"/>
          <w:b/>
          <w:i w:val="false"/>
          <w:color w:val="000000"/>
        </w:rPr>
        <w:t xml:space="preserve"> Мектепке дейінгі ұйымдар жиһазының таңбалануы және өлшемдерi</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бойының тобы, см-мен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Үстелдің биiктiгi, см-мен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 отырғышының биiктiгi, см-мен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bookmarkStart w:name="z179" w:id="149"/>
    <w:p>
      <w:pPr>
        <w:spacing w:after="0"/>
        <w:ind w:left="0"/>
        <w:jc w:val="left"/>
      </w:pPr>
      <w:r>
        <w:rPr>
          <w:rFonts w:ascii="Times New Roman"/>
          <w:b/>
          <w:i w:val="false"/>
          <w:color w:val="000000"/>
        </w:rPr>
        <w:t xml:space="preserve"> Сәбилер үйлері жиһазының таңбалануы мен өлшемдері</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бойының тобы, см-мен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Үстелдің биiктiгi, см-мен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 отырғышының биiктiгi, см-мен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бой топтары бойынша жасы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 - 1 жас 8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 6 ай - 2 жас 8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алып тасталды - ҚР Денсаулық сақтау министрінің 05.04.2023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алып тасталды - ҚР Денсаулық сақтау министрінің 05.04.2023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 алып тасталды - ҚР Денсаулық сақтау министрінің 05.04.2023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9-қосымша</w:t>
            </w:r>
          </w:p>
        </w:tc>
      </w:tr>
    </w:tbl>
    <w:bookmarkStart w:name="z189" w:id="150"/>
    <w:p>
      <w:pPr>
        <w:spacing w:after="0"/>
        <w:ind w:left="0"/>
        <w:jc w:val="left"/>
      </w:pPr>
      <w:r>
        <w:rPr>
          <w:rFonts w:ascii="Times New Roman"/>
          <w:b/>
          <w:i w:val="false"/>
          <w:color w:val="000000"/>
        </w:rPr>
        <w:t xml:space="preserve"> Медициналық үй-жайларды жабдықтау</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 пен құрал-сайманның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 қақпағы бар медициналық шағын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(вакциналарға және дәрі-дәрмектерге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тасымалдауға арналған термоконтейнер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қоятын шам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раковина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Педальды қақпағы бар шелек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Вакциналардың қалдықтарын жоюға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жаймалар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орамалдар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Жинауға арналған қоңыр түсті халаттар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бетперделер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 шелек, швабра, шүберек, шүберек сақтайтын ыдыс, қолғаптар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жиынына қарай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 (журналдар, дәптерлер, желім, қаламсап, қағазтескі, степлер, корректор, папкалар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бикс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бикс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 10,0 инелері бар бір рет қолданылатын шрицтер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 10 дана, 5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жылытқы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ыдыс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науа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 иммобилизациялауға арналған 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лента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көргіштігін анықтауға арналған кестелер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Дозаторы бар сұйық сабын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10-қосымша</w:t>
            </w:r>
          </w:p>
        </w:tc>
      </w:tr>
    </w:tbl>
    <w:bookmarkStart w:name="z191" w:id="151"/>
    <w:p>
      <w:pPr>
        <w:spacing w:after="0"/>
        <w:ind w:left="0"/>
        <w:jc w:val="left"/>
      </w:pPr>
      <w:r>
        <w:rPr>
          <w:rFonts w:ascii="Times New Roman"/>
          <w:b/>
          <w:i w:val="false"/>
          <w:color w:val="000000"/>
        </w:rPr>
        <w:t xml:space="preserve"> Ас блогы жұмыскерлерін тексеріп-қарау нәтижелері журналы</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 күндер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дені сау, ауру, жұмыстан шектетілді, санация жүргізілді, еңбек демалысы, демалыс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11-қосымша</w:t>
            </w:r>
          </w:p>
        </w:tc>
      </w:tr>
    </w:tbl>
    <w:bookmarkStart w:name="z193" w:id="152"/>
    <w:p>
      <w:pPr>
        <w:spacing w:after="0"/>
        <w:ind w:left="0"/>
        <w:jc w:val="left"/>
      </w:pPr>
      <w:r>
        <w:rPr>
          <w:rFonts w:ascii="Times New Roman"/>
          <w:b/>
          <w:i w:val="false"/>
          <w:color w:val="000000"/>
        </w:rPr>
        <w:t xml:space="preserve"> _________ жылғы ___ айға тамақ өнімдері нормаларының орындалуын бақылау тізімдемесі</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1 адамға граммен алғандағы г (брутто) нормасы*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күндер бойынша (барлығы) бруттомен алғанда, г. іс жүзінде өнім берілді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адамға бруттомен алғанда алғанда барлығы тамақ өнімі берілді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есеппен алғанда 1 адамға күніне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 нормадан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ұйымдарға</w:t>
            </w:r>
            <w:r>
              <w:br/>
            </w:r>
            <w:r>
              <w:rPr>
                <w:rFonts w:ascii="Times New Roman"/>
                <w:b w:val="false"/>
                <w:i w:val="false"/>
                <w:color w:val="000000"/>
                <w:sz w:val="20"/>
              </w:rPr>
              <w:t>және сәбилер үйлеріне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12-қосымша</w:t>
            </w:r>
          </w:p>
        </w:tc>
      </w:tr>
    </w:tbl>
    <w:bookmarkStart w:name="z195" w:id="153"/>
    <w:p>
      <w:pPr>
        <w:spacing w:after="0"/>
        <w:ind w:left="0"/>
        <w:jc w:val="left"/>
      </w:pPr>
      <w:r>
        <w:rPr>
          <w:rFonts w:ascii="Times New Roman"/>
          <w:b/>
          <w:i w:val="false"/>
          <w:color w:val="000000"/>
        </w:rPr>
        <w:t xml:space="preserve"> Объектілердің медициналық құжаттамасы</w:t>
      </w:r>
    </w:p>
    <w:bookmarkEnd w:id="153"/>
    <w:p>
      <w:pPr>
        <w:spacing w:after="0"/>
        <w:ind w:left="0"/>
        <w:jc w:val="both"/>
      </w:pPr>
      <w:r>
        <w:rPr>
          <w:rFonts w:ascii="Times New Roman"/>
          <w:b w:val="false"/>
          <w:i w:val="false"/>
          <w:color w:val="000000"/>
          <w:sz w:val="28"/>
        </w:rPr>
        <w:t>
      Медициналық құжаттама:</w:t>
      </w:r>
    </w:p>
    <w:p>
      <w:pPr>
        <w:spacing w:after="0"/>
        <w:ind w:left="0"/>
        <w:jc w:val="both"/>
      </w:pPr>
      <w:r>
        <w:rPr>
          <w:rFonts w:ascii="Times New Roman"/>
          <w:b w:val="false"/>
          <w:i w:val="false"/>
          <w:color w:val="000000"/>
          <w:sz w:val="28"/>
        </w:rPr>
        <w:t>
      1) инфекциялық ауруларды есепке алу журналы;</w:t>
      </w:r>
    </w:p>
    <w:p>
      <w:pPr>
        <w:spacing w:after="0"/>
        <w:ind w:left="0"/>
        <w:jc w:val="both"/>
      </w:pPr>
      <w:r>
        <w:rPr>
          <w:rFonts w:ascii="Times New Roman"/>
          <w:b w:val="false"/>
          <w:i w:val="false"/>
          <w:color w:val="000000"/>
          <w:sz w:val="28"/>
        </w:rPr>
        <w:t>
      2) соматикалық сырқаттанушылық журналы;</w:t>
      </w:r>
    </w:p>
    <w:p>
      <w:pPr>
        <w:spacing w:after="0"/>
        <w:ind w:left="0"/>
        <w:jc w:val="both"/>
      </w:pPr>
      <w:r>
        <w:rPr>
          <w:rFonts w:ascii="Times New Roman"/>
          <w:b w:val="false"/>
          <w:i w:val="false"/>
          <w:color w:val="000000"/>
          <w:sz w:val="28"/>
        </w:rPr>
        <w:t>
      3) жіті инфекциялық аурулармен байланыстарды есепке алу журналы;</w:t>
      </w:r>
    </w:p>
    <w:p>
      <w:pPr>
        <w:spacing w:after="0"/>
        <w:ind w:left="0"/>
        <w:jc w:val="both"/>
      </w:pPr>
      <w:r>
        <w:rPr>
          <w:rFonts w:ascii="Times New Roman"/>
          <w:b w:val="false"/>
          <w:i w:val="false"/>
          <w:color w:val="000000"/>
          <w:sz w:val="28"/>
        </w:rPr>
        <w:t>
      4) профилактикалық егулер картасы;</w:t>
      </w:r>
    </w:p>
    <w:p>
      <w:pPr>
        <w:spacing w:after="0"/>
        <w:ind w:left="0"/>
        <w:jc w:val="both"/>
      </w:pPr>
      <w:r>
        <w:rPr>
          <w:rFonts w:ascii="Times New Roman"/>
          <w:b w:val="false"/>
          <w:i w:val="false"/>
          <w:color w:val="000000"/>
          <w:sz w:val="28"/>
        </w:rPr>
        <w:t>
      5) Манту сынамаларын тіркеу журналы;</w:t>
      </w:r>
    </w:p>
    <w:p>
      <w:pPr>
        <w:spacing w:after="0"/>
        <w:ind w:left="0"/>
        <w:jc w:val="both"/>
      </w:pPr>
      <w:r>
        <w:rPr>
          <w:rFonts w:ascii="Times New Roman"/>
          <w:b w:val="false"/>
          <w:i w:val="false"/>
          <w:color w:val="000000"/>
          <w:sz w:val="28"/>
        </w:rPr>
        <w:t>
      6) Манту сынамасы бойынша тексеруге жататын тәуекел тобындағы балаларды тіркеу журналы;</w:t>
      </w:r>
    </w:p>
    <w:p>
      <w:pPr>
        <w:spacing w:after="0"/>
        <w:ind w:left="0"/>
        <w:jc w:val="both"/>
      </w:pPr>
      <w:r>
        <w:rPr>
          <w:rFonts w:ascii="Times New Roman"/>
          <w:b w:val="false"/>
          <w:i w:val="false"/>
          <w:color w:val="000000"/>
          <w:sz w:val="28"/>
        </w:rPr>
        <w:t>
      7) фтизиопедиатрда тексеруге жататын туберкулинге оң нәтижелі адамдар журналы;</w:t>
      </w:r>
    </w:p>
    <w:p>
      <w:pPr>
        <w:spacing w:after="0"/>
        <w:ind w:left="0"/>
        <w:jc w:val="both"/>
      </w:pPr>
      <w:r>
        <w:rPr>
          <w:rFonts w:ascii="Times New Roman"/>
          <w:b w:val="false"/>
          <w:i w:val="false"/>
          <w:color w:val="000000"/>
          <w:sz w:val="28"/>
        </w:rPr>
        <w:t>
      8) бақыланатын химиялық профилактиканы жүргізу журналы;</w:t>
      </w:r>
    </w:p>
    <w:p>
      <w:pPr>
        <w:spacing w:after="0"/>
        <w:ind w:left="0"/>
        <w:jc w:val="both"/>
      </w:pPr>
      <w:r>
        <w:rPr>
          <w:rFonts w:ascii="Times New Roman"/>
          <w:b w:val="false"/>
          <w:i w:val="false"/>
          <w:color w:val="000000"/>
          <w:sz w:val="28"/>
        </w:rPr>
        <w:t>
      9) гельминттерге тексерілген адамдарды тіркеу журналы; 10) баланың денсаулық паспорты;</w:t>
      </w:r>
    </w:p>
    <w:p>
      <w:pPr>
        <w:spacing w:after="0"/>
        <w:ind w:left="0"/>
        <w:jc w:val="both"/>
      </w:pPr>
      <w:r>
        <w:rPr>
          <w:rFonts w:ascii="Times New Roman"/>
          <w:b w:val="false"/>
          <w:i w:val="false"/>
          <w:color w:val="000000"/>
          <w:sz w:val="28"/>
        </w:rPr>
        <w:t>
      11) тәуекел тобындағы балалардың тізімі;</w:t>
      </w:r>
    </w:p>
    <w:p>
      <w:pPr>
        <w:spacing w:after="0"/>
        <w:ind w:left="0"/>
        <w:jc w:val="both"/>
      </w:pPr>
      <w:r>
        <w:rPr>
          <w:rFonts w:ascii="Times New Roman"/>
          <w:b w:val="false"/>
          <w:i w:val="false"/>
          <w:color w:val="000000"/>
          <w:sz w:val="28"/>
        </w:rPr>
        <w:t>
      12) тез бұзылатын тамақ өнімдері мен жартылай фабрикаттардың бракераж журналы;</w:t>
      </w:r>
    </w:p>
    <w:p>
      <w:pPr>
        <w:spacing w:after="0"/>
        <w:ind w:left="0"/>
        <w:jc w:val="both"/>
      </w:pPr>
      <w:r>
        <w:rPr>
          <w:rFonts w:ascii="Times New Roman"/>
          <w:b w:val="false"/>
          <w:i w:val="false"/>
          <w:color w:val="000000"/>
          <w:sz w:val="28"/>
        </w:rPr>
        <w:t>
      13) ас блогы жұмыскерлерін тексеріп-қарау журналы;</w:t>
      </w:r>
    </w:p>
    <w:p>
      <w:pPr>
        <w:spacing w:after="0"/>
        <w:ind w:left="0"/>
        <w:jc w:val="both"/>
      </w:pPr>
      <w:r>
        <w:rPr>
          <w:rFonts w:ascii="Times New Roman"/>
          <w:b w:val="false"/>
          <w:i w:val="false"/>
          <w:color w:val="000000"/>
          <w:sz w:val="28"/>
        </w:rPr>
        <w:t>
      14) тамақтану нормаларының орындалуын бақылау тізімдемесі;</w:t>
      </w:r>
    </w:p>
    <w:p>
      <w:pPr>
        <w:spacing w:after="0"/>
        <w:ind w:left="0"/>
        <w:jc w:val="both"/>
      </w:pPr>
      <w:r>
        <w:rPr>
          <w:rFonts w:ascii="Times New Roman"/>
          <w:b w:val="false"/>
          <w:i w:val="false"/>
          <w:color w:val="000000"/>
          <w:sz w:val="28"/>
        </w:rPr>
        <w:t>
      15) тәрбиеленушілердің жеке медициналық карталары;</w:t>
      </w:r>
    </w:p>
    <w:p>
      <w:pPr>
        <w:spacing w:after="0"/>
        <w:ind w:left="0"/>
        <w:jc w:val="both"/>
      </w:pPr>
      <w:r>
        <w:rPr>
          <w:rFonts w:ascii="Times New Roman"/>
          <w:b w:val="false"/>
          <w:i w:val="false"/>
          <w:color w:val="000000"/>
          <w:sz w:val="28"/>
        </w:rPr>
        <w:t>
      16) тағамдар мен аспаздық бұйымдардың сапасын органолептикалық бағалау журналы;</w:t>
      </w:r>
    </w:p>
    <w:p>
      <w:pPr>
        <w:spacing w:after="0"/>
        <w:ind w:left="0"/>
        <w:jc w:val="both"/>
      </w:pPr>
      <w:r>
        <w:rPr>
          <w:rFonts w:ascii="Times New Roman"/>
          <w:b w:val="false"/>
          <w:i w:val="false"/>
          <w:color w:val="000000"/>
          <w:sz w:val="28"/>
        </w:rPr>
        <w:t>
      17) "С" витаминдеу журналы.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9 шілдедегі</w:t>
            </w:r>
            <w:r>
              <w:br/>
            </w:r>
            <w:r>
              <w:rPr>
                <w:rFonts w:ascii="Times New Roman"/>
                <w:b w:val="false"/>
                <w:i w:val="false"/>
                <w:color w:val="000000"/>
                <w:sz w:val="20"/>
              </w:rPr>
              <w:t>№ ҚР ДСМ- 59</w:t>
            </w:r>
            <w:r>
              <w:br/>
            </w:r>
            <w:r>
              <w:rPr>
                <w:rFonts w:ascii="Times New Roman"/>
                <w:b w:val="false"/>
                <w:i w:val="false"/>
                <w:color w:val="000000"/>
                <w:sz w:val="20"/>
              </w:rPr>
              <w:t>бұйрығына қосымша</w:t>
            </w:r>
          </w:p>
        </w:tc>
      </w:tr>
    </w:tbl>
    <w:bookmarkStart w:name="z197" w:id="154"/>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кейбір бұйрықтарының тізбесі</w:t>
      </w:r>
    </w:p>
    <w:bookmarkEnd w:id="154"/>
    <w:bookmarkStart w:name="z198" w:id="155"/>
    <w:p>
      <w:pPr>
        <w:spacing w:after="0"/>
        <w:ind w:left="0"/>
        <w:jc w:val="both"/>
      </w:pPr>
      <w:r>
        <w:rPr>
          <w:rFonts w:ascii="Times New Roman"/>
          <w:b w:val="false"/>
          <w:i w:val="false"/>
          <w:color w:val="000000"/>
          <w:sz w:val="28"/>
        </w:rPr>
        <w:t xml:space="preserve">
      1. "Мектепке дейінгі ұйымдарға және сәбилер үйлеріне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17 тамыздағы № 615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15893 болып тіркелген).</w:t>
      </w:r>
    </w:p>
    <w:bookmarkEnd w:id="155"/>
    <w:bookmarkStart w:name="z199" w:id="156"/>
    <w:p>
      <w:pPr>
        <w:spacing w:after="0"/>
        <w:ind w:left="0"/>
        <w:jc w:val="both"/>
      </w:pPr>
      <w:r>
        <w:rPr>
          <w:rFonts w:ascii="Times New Roman"/>
          <w:b w:val="false"/>
          <w:i w:val="false"/>
          <w:color w:val="000000"/>
          <w:sz w:val="28"/>
        </w:rPr>
        <w:t xml:space="preserve">
      2. Қазақстан Республикасы Денсаулық сақтау министрінің міндетін атқарушының 2018 жылғы 3 қыркүйектегі № ҚР ДСМ-9 бұйрығымен бекітілген Қазақстан Республикасы Денсаулық сақтау министрлігінің және Қазақстан Республикасы Ұлттық экономика министрлігінің өзгерістер мен толықтыру енгізілетін кейбір бұйрықтарының тізбесінің </w:t>
      </w:r>
      <w:r>
        <w:rPr>
          <w:rFonts w:ascii="Times New Roman"/>
          <w:b w:val="false"/>
          <w:i w:val="false"/>
          <w:color w:val="000000"/>
          <w:sz w:val="28"/>
        </w:rPr>
        <w:t>13-тармағы</w:t>
      </w:r>
      <w:r>
        <w:rPr>
          <w:rFonts w:ascii="Times New Roman"/>
          <w:b w:val="false"/>
          <w:i w:val="false"/>
          <w:color w:val="000000"/>
          <w:sz w:val="28"/>
        </w:rPr>
        <w:t xml:space="preserve"> (Нормативтік құқықтық актілерді мемлекеттік тіркеу тізілімінде № 17501 болып тіркелген).</w:t>
      </w:r>
    </w:p>
    <w:bookmarkEnd w:id="156"/>
    <w:bookmarkStart w:name="z200" w:id="157"/>
    <w:p>
      <w:pPr>
        <w:spacing w:after="0"/>
        <w:ind w:left="0"/>
        <w:jc w:val="both"/>
      </w:pPr>
      <w:r>
        <w:rPr>
          <w:rFonts w:ascii="Times New Roman"/>
          <w:b w:val="false"/>
          <w:i w:val="false"/>
          <w:color w:val="000000"/>
          <w:sz w:val="28"/>
        </w:rPr>
        <w:t xml:space="preserve">
      3. Қазақстан Республикасы Денсаулық сақтау министрінің 2020 жылғы 5 шiлдедегi № ҚР ДСМ-78/2020 бұйрығымен бекітілген Қазақстан Республикасы Денсаулық сақтау министрлігі мен Қазақстан Республикасы Ұлттық экономика министрлігінің өзгерістер мен толықтырулар енгізілетін кейбір бұйрықтарының тізбесінің </w:t>
      </w:r>
      <w:r>
        <w:rPr>
          <w:rFonts w:ascii="Times New Roman"/>
          <w:b w:val="false"/>
          <w:i w:val="false"/>
          <w:color w:val="000000"/>
          <w:sz w:val="28"/>
        </w:rPr>
        <w:t>10-тармағы</w:t>
      </w:r>
      <w:r>
        <w:rPr>
          <w:rFonts w:ascii="Times New Roman"/>
          <w:b w:val="false"/>
          <w:i w:val="false"/>
          <w:color w:val="000000"/>
          <w:sz w:val="28"/>
        </w:rPr>
        <w:t xml:space="preserve"> (Нормативтік құқықтық актілерді мемлекеттік тіркеу тізілімінде № 20935 болып тіркелген).</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